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8C0A" w14:textId="55FB2B72" w:rsidR="00F15E85" w:rsidRPr="00871C02" w:rsidRDefault="008A3532" w:rsidP="008A3532">
      <w:pPr>
        <w:spacing w:before="76"/>
        <w:ind w:left="116" w:firstLine="4"/>
        <w:jc w:val="center"/>
        <w:rPr>
          <w:b/>
          <w:iCs/>
          <w:sz w:val="28"/>
          <w:szCs w:val="28"/>
        </w:rPr>
      </w:pPr>
      <w:r w:rsidRPr="00871C02">
        <w:rPr>
          <w:b/>
          <w:iCs/>
          <w:sz w:val="28"/>
          <w:szCs w:val="28"/>
        </w:rPr>
        <w:t xml:space="preserve">PRILOG 1. POSEBNOG DIJELA </w:t>
      </w:r>
      <w:r w:rsidR="00BF6221" w:rsidRPr="00BF6221">
        <w:rPr>
          <w:b/>
          <w:iCs/>
          <w:sz w:val="28"/>
          <w:szCs w:val="28"/>
        </w:rPr>
        <w:t xml:space="preserve">PRORAČUNA </w:t>
      </w:r>
      <w:r w:rsidR="00BF6221">
        <w:rPr>
          <w:b/>
          <w:iCs/>
          <w:sz w:val="28"/>
          <w:szCs w:val="28"/>
        </w:rPr>
        <w:t xml:space="preserve">ZA </w:t>
      </w:r>
      <w:r w:rsidR="00BF6221" w:rsidRPr="00BF6221">
        <w:rPr>
          <w:b/>
          <w:iCs/>
          <w:sz w:val="28"/>
          <w:szCs w:val="28"/>
        </w:rPr>
        <w:t>202</w:t>
      </w:r>
      <w:r w:rsidR="00571943">
        <w:rPr>
          <w:b/>
          <w:iCs/>
          <w:sz w:val="28"/>
          <w:szCs w:val="28"/>
        </w:rPr>
        <w:t>1</w:t>
      </w:r>
      <w:r w:rsidR="00BF6221">
        <w:rPr>
          <w:b/>
          <w:iCs/>
          <w:sz w:val="28"/>
          <w:szCs w:val="28"/>
        </w:rPr>
        <w:t>.</w:t>
      </w:r>
      <w:r w:rsidR="00571943">
        <w:rPr>
          <w:b/>
          <w:iCs/>
          <w:sz w:val="28"/>
          <w:szCs w:val="28"/>
        </w:rPr>
        <w:t>-2023.</w:t>
      </w:r>
      <w:r w:rsidR="00BF6221">
        <w:rPr>
          <w:b/>
          <w:iCs/>
          <w:sz w:val="28"/>
          <w:szCs w:val="28"/>
        </w:rPr>
        <w:t xml:space="preserve"> </w:t>
      </w:r>
      <w:r w:rsidR="002210BF">
        <w:rPr>
          <w:b/>
          <w:iCs/>
          <w:sz w:val="28"/>
          <w:szCs w:val="28"/>
        </w:rPr>
        <w:t>-</w:t>
      </w:r>
      <w:r w:rsidRPr="00871C02">
        <w:rPr>
          <w:b/>
          <w:iCs/>
          <w:sz w:val="28"/>
          <w:szCs w:val="28"/>
        </w:rPr>
        <w:t xml:space="preserve"> PROGRAMSKA KLASIFIKACIJA</w:t>
      </w:r>
    </w:p>
    <w:p w14:paraId="69C2C3C6" w14:textId="4CE579E8" w:rsidR="00312836" w:rsidRDefault="00312836" w:rsidP="00F15E85">
      <w:pPr>
        <w:pStyle w:val="Tijeloteksta"/>
        <w:ind w:left="0"/>
        <w:jc w:val="both"/>
        <w:rPr>
          <w:b/>
          <w:iCs/>
          <w:sz w:val="26"/>
        </w:rPr>
      </w:pPr>
    </w:p>
    <w:p w14:paraId="08B88175" w14:textId="77777777" w:rsidR="0036096E" w:rsidRDefault="0036096E" w:rsidP="00F15E85">
      <w:pPr>
        <w:pStyle w:val="Naslov1"/>
        <w:spacing w:before="0"/>
        <w:jc w:val="both"/>
      </w:pPr>
    </w:p>
    <w:p w14:paraId="1101A98B" w14:textId="517B7807" w:rsidR="00F15E85" w:rsidRDefault="00F15E85" w:rsidP="00F15E85">
      <w:pPr>
        <w:pStyle w:val="Naslov1"/>
        <w:spacing w:before="0"/>
        <w:jc w:val="both"/>
      </w:pPr>
      <w:r>
        <w:t>1000 JAVNA UPRAVA I ADMINISTRACIJA</w:t>
      </w:r>
    </w:p>
    <w:p w14:paraId="07D1E868" w14:textId="77777777" w:rsidR="00F15E85" w:rsidRDefault="00F15E85" w:rsidP="00F15E85">
      <w:pPr>
        <w:pStyle w:val="Tijeloteksta"/>
        <w:spacing w:before="8"/>
        <w:ind w:left="0"/>
        <w:jc w:val="both"/>
        <w:rPr>
          <w:b/>
          <w:sz w:val="20"/>
        </w:rPr>
      </w:pPr>
    </w:p>
    <w:p w14:paraId="1ACD8605" w14:textId="77777777" w:rsidR="00F15E85" w:rsidRDefault="00F15E85" w:rsidP="00871C02">
      <w:pPr>
        <w:pStyle w:val="Tijeloteksta"/>
        <w:spacing w:line="276" w:lineRule="auto"/>
        <w:ind w:right="-4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Financiranje izdataka - naknade za rad predstavničkih i izvršnih tijela Grada</w:t>
      </w:r>
      <w:r w:rsidR="00871C02">
        <w:t xml:space="preserve"> </w:t>
      </w:r>
      <w:r>
        <w:t>Šibenika, te rad političkih stranaka</w:t>
      </w:r>
    </w:p>
    <w:p w14:paraId="599B360C" w14:textId="77777777" w:rsidR="00F15E85" w:rsidRDefault="00F15E85" w:rsidP="00F15E85">
      <w:pPr>
        <w:pStyle w:val="Tijeloteksta"/>
        <w:spacing w:line="278" w:lineRule="auto"/>
        <w:jc w:val="both"/>
      </w:pPr>
      <w:r>
        <w:rPr>
          <w:u w:val="single"/>
        </w:rPr>
        <w:t>Poseban cilj:</w:t>
      </w:r>
      <w:r>
        <w:t xml:space="preserve"> Osiguranje izvršavanja zadataka u funkcioniranju predstavničkih i izvršnih tijela gradske uprave</w:t>
      </w:r>
    </w:p>
    <w:p w14:paraId="32754819" w14:textId="77777777" w:rsidR="00F15E85" w:rsidRDefault="00F15E85" w:rsidP="00F15E85">
      <w:pPr>
        <w:pStyle w:val="Tijeloteksta"/>
        <w:spacing w:line="276" w:lineRule="auto"/>
        <w:jc w:val="both"/>
      </w:pPr>
      <w:r>
        <w:rPr>
          <w:u w:val="single"/>
        </w:rPr>
        <w:t>Zakonska osnova</w:t>
      </w:r>
      <w:r>
        <w:t>: Odluka o financiranju političkih stranaka i nezavisnih članova u Gradskom vijeću Grada Šibenika ("Službeni glasnik Grada Šibenika" br. 2/09)</w:t>
      </w:r>
    </w:p>
    <w:p w14:paraId="585BA379" w14:textId="77777777" w:rsidR="00F15E85" w:rsidRPr="00D10F11" w:rsidRDefault="00F15E85" w:rsidP="00F15E85">
      <w:pPr>
        <w:pStyle w:val="Tijeloteksta"/>
        <w:spacing w:line="275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0111 Izvršna i zakonodavna tijela</w:t>
      </w:r>
    </w:p>
    <w:p w14:paraId="4E9B423B" w14:textId="77777777" w:rsidR="00F15E85" w:rsidRDefault="00F15E85" w:rsidP="00F15E85">
      <w:pPr>
        <w:pStyle w:val="Tijeloteksta"/>
        <w:spacing w:before="5"/>
        <w:ind w:left="0"/>
        <w:jc w:val="both"/>
        <w:rPr>
          <w:sz w:val="23"/>
        </w:rPr>
      </w:pPr>
    </w:p>
    <w:p w14:paraId="3548B324" w14:textId="77777777" w:rsidR="00F15E85" w:rsidRDefault="00F15E85" w:rsidP="00F15E85">
      <w:pPr>
        <w:pStyle w:val="Naslov1"/>
        <w:jc w:val="both"/>
      </w:pPr>
      <w:r>
        <w:t>1001 MJESNA</w:t>
      </w:r>
      <w:r>
        <w:rPr>
          <w:spacing w:val="-6"/>
        </w:rPr>
        <w:t xml:space="preserve"> </w:t>
      </w:r>
      <w:r>
        <w:t>SAMOUPRAVA</w:t>
      </w:r>
    </w:p>
    <w:p w14:paraId="410D4086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3471235B" w14:textId="77777777" w:rsidR="00F15E85" w:rsidRDefault="00F15E85" w:rsidP="00871C02">
      <w:pPr>
        <w:pStyle w:val="Tijeloteksta"/>
        <w:spacing w:before="1" w:line="276" w:lineRule="auto"/>
        <w:ind w:right="-4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Osiguranje sredstava za administrativni rad i uređenje prostorija mjesne samouprave </w:t>
      </w:r>
      <w:r>
        <w:rPr>
          <w:u w:val="single"/>
        </w:rPr>
        <w:t>Poseban cilj:</w:t>
      </w:r>
      <w:r>
        <w:t xml:space="preserve"> Poticaj neposredne suradnje sa građanima putem gradskih četvrti i mjesnih odbora na području grada</w:t>
      </w:r>
      <w:r>
        <w:rPr>
          <w:spacing w:val="-2"/>
        </w:rPr>
        <w:t xml:space="preserve"> </w:t>
      </w:r>
      <w:r>
        <w:t>Šibenika</w:t>
      </w:r>
    </w:p>
    <w:p w14:paraId="73662941" w14:textId="0484809D" w:rsidR="00F15E85" w:rsidRDefault="00F15E85" w:rsidP="00871C02">
      <w:pPr>
        <w:pStyle w:val="Tijeloteksta"/>
        <w:spacing w:line="276" w:lineRule="auto"/>
        <w:ind w:right="-46"/>
        <w:jc w:val="both"/>
      </w:pPr>
      <w:r>
        <w:rPr>
          <w:u w:val="single"/>
        </w:rPr>
        <w:t>Zakonska osnova</w:t>
      </w:r>
      <w:r w:rsidRPr="002210BF">
        <w:rPr>
          <w:u w:val="single"/>
        </w:rPr>
        <w:t>:</w:t>
      </w:r>
      <w:r w:rsidRPr="002210BF">
        <w:t xml:space="preserve"> Članak </w:t>
      </w:r>
      <w:r w:rsidR="00A22560" w:rsidRPr="002210BF">
        <w:t>77</w:t>
      </w:r>
      <w:r w:rsidRPr="002210BF">
        <w:t xml:space="preserve">. </w:t>
      </w:r>
      <w:r>
        <w:t xml:space="preserve">Statuta Grada Šibenika ("Službeni glasnik Grada Šibenika" br. </w:t>
      </w:r>
      <w:r w:rsidR="00A22560">
        <w:t>2/21</w:t>
      </w:r>
      <w:r>
        <w:t>)</w:t>
      </w:r>
    </w:p>
    <w:p w14:paraId="3149A298" w14:textId="77777777" w:rsidR="00F15E85" w:rsidRPr="00D10F11" w:rsidRDefault="00F15E85" w:rsidP="00871C02">
      <w:pPr>
        <w:pStyle w:val="Tijeloteksta"/>
        <w:spacing w:line="275" w:lineRule="exact"/>
        <w:ind w:right="-46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0111 Izvršna i zakonodavna tijela</w:t>
      </w:r>
    </w:p>
    <w:p w14:paraId="70EF5DFC" w14:textId="77777777" w:rsidR="00F15E85" w:rsidRDefault="00F15E85" w:rsidP="00F15E85">
      <w:pPr>
        <w:pStyle w:val="Tijeloteksta"/>
        <w:spacing w:before="11"/>
        <w:ind w:left="0"/>
        <w:jc w:val="both"/>
        <w:rPr>
          <w:sz w:val="23"/>
        </w:rPr>
      </w:pPr>
    </w:p>
    <w:p w14:paraId="29F5724D" w14:textId="77777777" w:rsidR="00F15E85" w:rsidRDefault="00F15E85" w:rsidP="00F15E85">
      <w:pPr>
        <w:pStyle w:val="Naslov1"/>
        <w:jc w:val="both"/>
      </w:pPr>
      <w:r>
        <w:t>1002 MEĐUDRŽAVNA I MEĐUGRADSKA SURADNJA</w:t>
      </w:r>
    </w:p>
    <w:p w14:paraId="482EC139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44B78BF6" w14:textId="77777777" w:rsidR="00F15E85" w:rsidRDefault="00F15E85" w:rsidP="00F15E85">
      <w:pPr>
        <w:pStyle w:val="Tijeloteksta"/>
        <w:spacing w:line="276" w:lineRule="auto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Razvoj gospodarske i kulturne suradnje sa jedinicama lokalne samouprave i gradovima prijateljima</w:t>
      </w:r>
    </w:p>
    <w:p w14:paraId="5081378E" w14:textId="77777777" w:rsidR="00F15E85" w:rsidRDefault="00F15E85" w:rsidP="00F15E85">
      <w:pPr>
        <w:pStyle w:val="Tijeloteksta"/>
        <w:spacing w:line="275" w:lineRule="exact"/>
        <w:jc w:val="both"/>
      </w:pPr>
      <w:r>
        <w:rPr>
          <w:u w:val="single"/>
        </w:rPr>
        <w:t>Poseban cilj:</w:t>
      </w:r>
      <w:r>
        <w:t xml:space="preserve"> Razvoj iznimno dobre i dugotrajne suradnje sa gradovima prijateljima</w:t>
      </w:r>
    </w:p>
    <w:p w14:paraId="083D1E9A" w14:textId="016432C3" w:rsidR="00F15E85" w:rsidRDefault="00F15E85" w:rsidP="00F15E85">
      <w:pPr>
        <w:pStyle w:val="Tijeloteksta"/>
        <w:spacing w:before="41" w:line="276" w:lineRule="auto"/>
        <w:jc w:val="both"/>
      </w:pPr>
      <w:r>
        <w:rPr>
          <w:u w:val="single"/>
        </w:rPr>
        <w:t>Zakonska osnova:</w:t>
      </w:r>
      <w:r>
        <w:t xml:space="preserve"> Članci 12. i 13. Statuta Grada Šibenika ("Službeni glasnik Grada Šibenika" </w:t>
      </w:r>
      <w:r w:rsidR="00AA72A9">
        <w:t>2/21</w:t>
      </w:r>
      <w:r>
        <w:t>)</w:t>
      </w:r>
    </w:p>
    <w:p w14:paraId="2BCBAF85" w14:textId="77777777" w:rsidR="00F15E85" w:rsidRPr="00D10F11" w:rsidRDefault="00F15E85" w:rsidP="00F15E85">
      <w:pPr>
        <w:pStyle w:val="Tijeloteksta"/>
        <w:spacing w:before="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0111 Izvršna i zakonodavna tijela</w:t>
      </w:r>
    </w:p>
    <w:p w14:paraId="40195649" w14:textId="77777777" w:rsidR="00F15E85" w:rsidRDefault="00F15E85" w:rsidP="00F15E85">
      <w:pPr>
        <w:pStyle w:val="Tijeloteksta"/>
        <w:spacing w:before="8"/>
        <w:ind w:left="0"/>
        <w:jc w:val="both"/>
        <w:rPr>
          <w:sz w:val="23"/>
        </w:rPr>
      </w:pPr>
    </w:p>
    <w:p w14:paraId="2710079C" w14:textId="77777777" w:rsidR="00F15E85" w:rsidRDefault="00F15E85" w:rsidP="00F15E85">
      <w:pPr>
        <w:pStyle w:val="Naslov1"/>
        <w:jc w:val="both"/>
      </w:pPr>
      <w:r>
        <w:t>1003 PROMIDŽBA I INFORMIRANJE</w:t>
      </w:r>
    </w:p>
    <w:p w14:paraId="2D00C463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117AE634" w14:textId="77777777" w:rsidR="00F15E85" w:rsidRDefault="00F15E85" w:rsidP="00F15E85">
      <w:pPr>
        <w:pStyle w:val="Tijeloteksta"/>
        <w:spacing w:line="276" w:lineRule="auto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Razvoj gospodarske i kulturne suradnje sa jedinicama lokalne samouprave i gradovima prijateljima</w:t>
      </w:r>
    </w:p>
    <w:p w14:paraId="32DE235F" w14:textId="77777777" w:rsidR="00F15E85" w:rsidRDefault="00F15E85" w:rsidP="00F15E85">
      <w:pPr>
        <w:pStyle w:val="Tijeloteksta"/>
        <w:spacing w:line="275" w:lineRule="exact"/>
        <w:jc w:val="both"/>
      </w:pPr>
      <w:r>
        <w:rPr>
          <w:u w:val="single"/>
        </w:rPr>
        <w:t>Poseban cilj:</w:t>
      </w:r>
      <w:r>
        <w:t xml:space="preserve"> Razvoj iznimno dobre i dugotrajne suradnje sa gradovima prijateljima</w:t>
      </w:r>
    </w:p>
    <w:p w14:paraId="0EFFBC1F" w14:textId="3FD900DC" w:rsidR="00F15E85" w:rsidRDefault="00F15E85" w:rsidP="00F15E85">
      <w:pPr>
        <w:pStyle w:val="Tijeloteksta"/>
        <w:spacing w:before="41" w:line="278" w:lineRule="auto"/>
        <w:jc w:val="both"/>
      </w:pPr>
      <w:r>
        <w:rPr>
          <w:u w:val="single"/>
        </w:rPr>
        <w:t>Zakonska osnova:</w:t>
      </w:r>
      <w:r>
        <w:t xml:space="preserve"> Članci 12. i 13. Statuta Grada Šibenika ("Službeni glasnik Grada Šibenika" br. </w:t>
      </w:r>
      <w:r w:rsidR="00AA72A9">
        <w:t>2/21</w:t>
      </w:r>
      <w:r>
        <w:t>)</w:t>
      </w:r>
    </w:p>
    <w:p w14:paraId="03E0A51E" w14:textId="77777777" w:rsidR="00F15E85" w:rsidRPr="00D10F11" w:rsidRDefault="00F15E85" w:rsidP="00F15E85">
      <w:pPr>
        <w:pStyle w:val="Tijeloteksta"/>
        <w:spacing w:line="272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0111 Izvršna i zakonodavna tijela</w:t>
      </w:r>
    </w:p>
    <w:p w14:paraId="499FBEDC" w14:textId="77777777" w:rsidR="00312836" w:rsidRDefault="00312836" w:rsidP="00F15E85">
      <w:pPr>
        <w:pStyle w:val="Tijeloteksta"/>
        <w:spacing w:before="9"/>
        <w:ind w:left="0"/>
        <w:jc w:val="both"/>
        <w:rPr>
          <w:sz w:val="23"/>
        </w:rPr>
      </w:pPr>
    </w:p>
    <w:p w14:paraId="7C387FB8" w14:textId="77777777" w:rsidR="00F15E85" w:rsidRDefault="00F15E85" w:rsidP="00F15E85">
      <w:pPr>
        <w:pStyle w:val="Naslov1"/>
        <w:jc w:val="both"/>
      </w:pPr>
      <w:r>
        <w:t>1004 POSLOVANJE GRADSKE UPRAVE</w:t>
      </w:r>
    </w:p>
    <w:p w14:paraId="1E88AC4F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7C470CEA" w14:textId="77777777" w:rsidR="00F15E85" w:rsidRDefault="00F15E85" w:rsidP="00F15E85">
      <w:pPr>
        <w:pStyle w:val="Tijeloteksta"/>
        <w:spacing w:line="276" w:lineRule="auto"/>
        <w:ind w:right="296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Informiranje građana o aktivnostima u gradskoj upravi </w:t>
      </w:r>
      <w:r>
        <w:rPr>
          <w:u w:val="single"/>
        </w:rPr>
        <w:t>Poseban cilj</w:t>
      </w:r>
      <w:r>
        <w:t>: Javnost (transparentnost) rada gradske uprave</w:t>
      </w:r>
    </w:p>
    <w:p w14:paraId="4CC77261" w14:textId="15BD400E" w:rsidR="00F15E85" w:rsidRDefault="00F15E85" w:rsidP="00F15E85">
      <w:pPr>
        <w:pStyle w:val="Tijeloteksta"/>
        <w:spacing w:line="278" w:lineRule="auto"/>
        <w:sectPr w:rsidR="00F15E85" w:rsidSect="006F560E">
          <w:footerReference w:type="default" r:id="rId7"/>
          <w:pgSz w:w="11910" w:h="16840"/>
          <w:pgMar w:top="993" w:right="1300" w:bottom="1200" w:left="1300" w:header="720" w:footer="1003" w:gutter="0"/>
          <w:pgNumType w:start="40"/>
          <w:cols w:space="720"/>
        </w:sectPr>
      </w:pPr>
      <w:r>
        <w:rPr>
          <w:u w:val="single"/>
        </w:rPr>
        <w:t>Zakonska osnova</w:t>
      </w:r>
      <w:r>
        <w:t xml:space="preserve">: Članak </w:t>
      </w:r>
      <w:r w:rsidR="00AA72A9">
        <w:t>113</w:t>
      </w:r>
      <w:r>
        <w:t>. Statuta Grada Šibenika ("Službeni glasnik Grada Šibenika" br.</w:t>
      </w:r>
      <w:r w:rsidR="00AA72A9">
        <w:t xml:space="preserve"> 2/2</w:t>
      </w:r>
      <w:r w:rsidR="00E313A9">
        <w:t>1</w:t>
      </w:r>
    </w:p>
    <w:p w14:paraId="1A7BD95E" w14:textId="2CBE552F" w:rsidR="00F15E85" w:rsidRPr="00D10F11" w:rsidRDefault="00E313A9" w:rsidP="00312836">
      <w:pPr>
        <w:pStyle w:val="Tijeloteksta"/>
        <w:spacing w:before="72"/>
        <w:ind w:left="0"/>
        <w:jc w:val="both"/>
        <w:rPr>
          <w:b/>
          <w:bCs/>
        </w:rPr>
      </w:pPr>
      <w:r w:rsidRPr="00E313A9">
        <w:rPr>
          <w:b/>
          <w:bCs/>
        </w:rPr>
        <w:lastRenderedPageBreak/>
        <w:t xml:space="preserve">  </w:t>
      </w:r>
      <w:r w:rsidR="00F15E85" w:rsidRPr="00D10F11">
        <w:rPr>
          <w:b/>
          <w:bCs/>
          <w:u w:val="single"/>
        </w:rPr>
        <w:t>Funkcijska oznaka:</w:t>
      </w:r>
      <w:r w:rsidR="00F15E85" w:rsidRPr="00D10F11">
        <w:rPr>
          <w:b/>
          <w:bCs/>
        </w:rPr>
        <w:t xml:space="preserve"> 0111 Izvršna i zakonodavna tijela</w:t>
      </w:r>
    </w:p>
    <w:p w14:paraId="1C4EB4BB" w14:textId="77777777" w:rsidR="00F15E85" w:rsidRDefault="00F15E85" w:rsidP="00F15E85">
      <w:pPr>
        <w:pStyle w:val="Tijeloteksta"/>
        <w:spacing w:before="10"/>
        <w:ind w:left="0"/>
        <w:jc w:val="both"/>
        <w:rPr>
          <w:sz w:val="23"/>
        </w:rPr>
      </w:pPr>
    </w:p>
    <w:p w14:paraId="12782BA6" w14:textId="77777777" w:rsidR="00F15E85" w:rsidRDefault="00F15E85" w:rsidP="00F15E85">
      <w:pPr>
        <w:pStyle w:val="Naslov1"/>
        <w:jc w:val="both"/>
      </w:pPr>
      <w:r>
        <w:t>1005 PROTUPOŽARNA ZAŠTITA LJUDI I IMOVINE</w:t>
      </w:r>
    </w:p>
    <w:p w14:paraId="272F3E3F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5A73C08A" w14:textId="77777777" w:rsidR="00F15E85" w:rsidRDefault="00F15E85" w:rsidP="00F15E85">
      <w:pPr>
        <w:pStyle w:val="Tijeloteksta"/>
        <w:spacing w:before="1" w:line="278" w:lineRule="auto"/>
        <w:ind w:right="396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Osiguranje osnovne protupožarne zaštite </w:t>
      </w:r>
      <w:r>
        <w:rPr>
          <w:u w:val="single"/>
        </w:rPr>
        <w:t>Poseban cilj:</w:t>
      </w:r>
      <w:r>
        <w:t xml:space="preserve"> Poboljšanje sigurnosti građana i imovine</w:t>
      </w:r>
    </w:p>
    <w:p w14:paraId="084BC6E6" w14:textId="42FC71CC" w:rsidR="00DD0CEB" w:rsidRDefault="00F15E85" w:rsidP="00871C02">
      <w:pPr>
        <w:pStyle w:val="Tijeloteksta"/>
        <w:spacing w:line="276" w:lineRule="auto"/>
        <w:ind w:right="-42"/>
        <w:jc w:val="both"/>
      </w:pPr>
      <w:r>
        <w:rPr>
          <w:u w:val="single"/>
        </w:rPr>
        <w:t>Zakonska osnova:</w:t>
      </w:r>
      <w:r>
        <w:t xml:space="preserve"> Zakon o vatrogastvu ("Narodne novine" br. </w:t>
      </w:r>
      <w:r w:rsidR="00DD0CEB">
        <w:t>125/19</w:t>
      </w:r>
      <w:r>
        <w:t xml:space="preserve">) </w:t>
      </w:r>
    </w:p>
    <w:p w14:paraId="25AE5D2E" w14:textId="26C90183" w:rsidR="00F15E85" w:rsidRPr="00D10F11" w:rsidRDefault="00F15E85" w:rsidP="00871C02">
      <w:pPr>
        <w:pStyle w:val="Tijeloteksta"/>
        <w:spacing w:line="276" w:lineRule="auto"/>
        <w:ind w:right="-4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0320 Usluge protupožarne zaštite</w:t>
      </w:r>
    </w:p>
    <w:p w14:paraId="2D396888" w14:textId="77777777" w:rsidR="00F15E85" w:rsidRDefault="00F15E85" w:rsidP="00F15E85">
      <w:pPr>
        <w:pStyle w:val="Tijeloteksta"/>
        <w:spacing w:before="10"/>
        <w:ind w:left="0"/>
        <w:jc w:val="both"/>
        <w:rPr>
          <w:sz w:val="19"/>
        </w:rPr>
      </w:pPr>
    </w:p>
    <w:p w14:paraId="0E6BF370" w14:textId="77777777" w:rsidR="00F15E85" w:rsidRDefault="00F15E85" w:rsidP="00F15E85">
      <w:pPr>
        <w:pStyle w:val="Naslov1"/>
        <w:jc w:val="both"/>
      </w:pPr>
      <w:r>
        <w:t>1006 ŠIBENSKO KULTURNO LJETO</w:t>
      </w:r>
    </w:p>
    <w:p w14:paraId="5E66D4D8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2A005569" w14:textId="77777777" w:rsidR="00F15E85" w:rsidRDefault="00F15E85" w:rsidP="00F15E85">
      <w:pPr>
        <w:pStyle w:val="Tijeloteksta"/>
        <w:spacing w:line="276" w:lineRule="auto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Promicanje kulture suvremenog i tradicionalnog izričaja renomiranih umjetnika na atraktivnim lokacijama u gradu i na tvrđavama</w:t>
      </w:r>
    </w:p>
    <w:p w14:paraId="69D9690B" w14:textId="77777777" w:rsidR="00F15E85" w:rsidRDefault="00F15E85" w:rsidP="00F15E85">
      <w:pPr>
        <w:pStyle w:val="Tijeloteksta"/>
        <w:spacing w:before="1" w:line="276" w:lineRule="auto"/>
        <w:jc w:val="both"/>
      </w:pPr>
      <w:r>
        <w:rPr>
          <w:u w:val="single"/>
        </w:rPr>
        <w:t>Poseban cilj:</w:t>
      </w:r>
      <w:r>
        <w:t xml:space="preserve"> Privlačenje domaće, a posebno strane publike na atraktivne prostore tvrđava sv. Nikole i sv. Mihovila, zbog revitalizacije istih, te obogaćivanje turističke promidžbe grada </w:t>
      </w:r>
      <w:r>
        <w:rPr>
          <w:u w:val="single"/>
        </w:rPr>
        <w:t>Zakonska osnova:</w:t>
      </w:r>
      <w:r>
        <w:t xml:space="preserve"> Zakon o financiranju javnih potreba u kulturi ("Narodne novine" br. 47/90, 27/93 i 38/09)</w:t>
      </w:r>
    </w:p>
    <w:p w14:paraId="549FCB46" w14:textId="77777777" w:rsidR="00F15E85" w:rsidRPr="00D10F11" w:rsidRDefault="00F15E85" w:rsidP="00F15E85">
      <w:pPr>
        <w:pStyle w:val="Tijeloteksta"/>
        <w:spacing w:before="1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11461513" w14:textId="77777777" w:rsidR="00F15E85" w:rsidRDefault="00F15E85" w:rsidP="00F15E85">
      <w:pPr>
        <w:pStyle w:val="Tijeloteksta"/>
        <w:spacing w:before="8"/>
        <w:ind w:left="0"/>
        <w:jc w:val="both"/>
        <w:rPr>
          <w:sz w:val="23"/>
        </w:rPr>
      </w:pPr>
    </w:p>
    <w:p w14:paraId="48A328CF" w14:textId="77777777" w:rsidR="00F15E85" w:rsidRDefault="00F15E85" w:rsidP="00F15E85">
      <w:pPr>
        <w:pStyle w:val="Naslov1"/>
        <w:jc w:val="both"/>
      </w:pPr>
      <w:r>
        <w:t>1007 TRADICIONALNI DANI I OBLJETNICE</w:t>
      </w:r>
    </w:p>
    <w:p w14:paraId="36615BCD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500B8FB4" w14:textId="77777777" w:rsidR="00F15E85" w:rsidRDefault="00F15E85" w:rsidP="00F15E85">
      <w:pPr>
        <w:pStyle w:val="Tijeloteksta"/>
        <w:spacing w:before="1" w:line="276" w:lineRule="auto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Očuvanje tradicije, obilježavanje značajnih datuma iz povijesti grada, zaslužnih povijesnih ličnosti i organiziranog djelovanja udruga građana</w:t>
      </w:r>
    </w:p>
    <w:p w14:paraId="6694CA20" w14:textId="77777777" w:rsidR="00F15E85" w:rsidRDefault="00F15E85" w:rsidP="00871C02">
      <w:pPr>
        <w:pStyle w:val="Tijeloteksta"/>
        <w:tabs>
          <w:tab w:val="left" w:pos="9072"/>
        </w:tabs>
        <w:spacing w:line="276" w:lineRule="auto"/>
        <w:ind w:right="-42"/>
        <w:jc w:val="both"/>
      </w:pPr>
      <w:r>
        <w:rPr>
          <w:u w:val="single"/>
        </w:rPr>
        <w:t>Poseban cilj:</w:t>
      </w:r>
      <w:r>
        <w:t xml:space="preserve"> Stvaranje blagdanskog i </w:t>
      </w:r>
      <w:proofErr w:type="spellStart"/>
      <w:r>
        <w:t>obljetničkog</w:t>
      </w:r>
      <w:proofErr w:type="spellEnd"/>
      <w:r>
        <w:t xml:space="preserve"> ugođaja i raspoloženja, isticanje stvaralačke motivacije za status uspješnog i zaslužnog građanina</w:t>
      </w:r>
      <w:r>
        <w:rPr>
          <w:spacing w:val="-10"/>
        </w:rPr>
        <w:t xml:space="preserve"> </w:t>
      </w:r>
      <w:r>
        <w:t>grada</w:t>
      </w:r>
    </w:p>
    <w:p w14:paraId="751B1061" w14:textId="77777777" w:rsidR="00F15E85" w:rsidRDefault="00F15E85" w:rsidP="00F15E85">
      <w:pPr>
        <w:pStyle w:val="Tijeloteksta"/>
        <w:spacing w:line="276" w:lineRule="auto"/>
        <w:jc w:val="both"/>
      </w:pPr>
      <w:r>
        <w:rPr>
          <w:u w:val="single"/>
        </w:rPr>
        <w:t>Zakonska osnova:</w:t>
      </w:r>
      <w:r>
        <w:t xml:space="preserve"> Zakon o financiranju javnih potreba u kulturi ("Narodne novine" br. 47/90, 27/93 i 38/09)</w:t>
      </w:r>
    </w:p>
    <w:p w14:paraId="2A504284" w14:textId="77777777" w:rsidR="00F15E85" w:rsidRPr="00D10F11" w:rsidRDefault="00F15E85" w:rsidP="00F15E85">
      <w:pPr>
        <w:pStyle w:val="Tijeloteksta"/>
        <w:spacing w:line="275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64147D5F" w14:textId="77777777" w:rsidR="00F15E85" w:rsidRDefault="00F15E85" w:rsidP="00F15E85">
      <w:pPr>
        <w:pStyle w:val="Tijeloteksta"/>
        <w:spacing w:before="10"/>
        <w:ind w:left="0"/>
        <w:jc w:val="both"/>
        <w:rPr>
          <w:sz w:val="23"/>
        </w:rPr>
      </w:pPr>
    </w:p>
    <w:p w14:paraId="011A80EE" w14:textId="77777777" w:rsidR="00F15E85" w:rsidRDefault="00F15E85" w:rsidP="00F15E85">
      <w:pPr>
        <w:pStyle w:val="Naslov1"/>
        <w:jc w:val="both"/>
      </w:pPr>
      <w:r>
        <w:t>1008 OSTALI KULTURNI PROGRAMI</w:t>
      </w:r>
    </w:p>
    <w:p w14:paraId="70D0CEA6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1594AC3F" w14:textId="77777777" w:rsidR="00F15E85" w:rsidRDefault="00F15E85" w:rsidP="00D24503">
      <w:pPr>
        <w:pStyle w:val="Tijeloteksta"/>
        <w:spacing w:line="276" w:lineRule="auto"/>
        <w:ind w:right="-4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Razvijanje kulturnog amaterskog stvaralaštva kod mladih i starijih osoba, njegovanje nacionalne kulturne i glazbene baštine i upoznavanje s kulturnim postignućima drugih</w:t>
      </w:r>
      <w:r>
        <w:rPr>
          <w:spacing w:val="-1"/>
        </w:rPr>
        <w:t xml:space="preserve"> </w:t>
      </w:r>
      <w:r>
        <w:t>naroda</w:t>
      </w:r>
    </w:p>
    <w:p w14:paraId="03A0A829" w14:textId="77777777" w:rsidR="00F15E85" w:rsidRDefault="00F15E85" w:rsidP="00D24503">
      <w:pPr>
        <w:pStyle w:val="Tijeloteksta"/>
        <w:spacing w:before="1" w:line="276" w:lineRule="auto"/>
        <w:ind w:right="-42"/>
        <w:jc w:val="both"/>
      </w:pPr>
      <w:r>
        <w:rPr>
          <w:u w:val="single"/>
        </w:rPr>
        <w:t>Poseban cilj:</w:t>
      </w:r>
      <w:r>
        <w:t xml:space="preserve"> Udruživanje građana za organizirano djelovanje u područjima kulture i umjetnosti</w:t>
      </w:r>
    </w:p>
    <w:p w14:paraId="455FD402" w14:textId="77777777" w:rsidR="00F15E85" w:rsidRDefault="00F15E85" w:rsidP="00D24503">
      <w:pPr>
        <w:pStyle w:val="Tijeloteksta"/>
        <w:spacing w:line="278" w:lineRule="auto"/>
        <w:ind w:right="-42"/>
        <w:jc w:val="both"/>
      </w:pPr>
      <w:r>
        <w:rPr>
          <w:u w:val="single"/>
        </w:rPr>
        <w:t>Zakonska osnova:</w:t>
      </w:r>
      <w:r>
        <w:t xml:space="preserve"> Zakon o financiranju javnih potreba u kulturi ("Narodne novine" br. 47/90, 27/93 i 38/09)</w:t>
      </w:r>
    </w:p>
    <w:p w14:paraId="08552387" w14:textId="77777777" w:rsidR="00F15E85" w:rsidRPr="00D10F11" w:rsidRDefault="00F15E85" w:rsidP="00D24503">
      <w:pPr>
        <w:pStyle w:val="Tijeloteksta"/>
        <w:spacing w:line="272" w:lineRule="exact"/>
        <w:ind w:right="-4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</w:t>
      </w:r>
      <w:r w:rsidR="00D24503" w:rsidRPr="00D10F11">
        <w:rPr>
          <w:b/>
          <w:bCs/>
        </w:rPr>
        <w:t>e</w:t>
      </w:r>
    </w:p>
    <w:p w14:paraId="45409A81" w14:textId="77777777" w:rsidR="00F15E85" w:rsidRDefault="00F15E85" w:rsidP="00F15E85">
      <w:pPr>
        <w:pStyle w:val="Tijeloteksta"/>
        <w:ind w:left="0"/>
        <w:jc w:val="both"/>
        <w:rPr>
          <w:sz w:val="20"/>
        </w:rPr>
      </w:pPr>
    </w:p>
    <w:p w14:paraId="5A7423FF" w14:textId="77777777" w:rsidR="00F15E85" w:rsidRDefault="00F15E85" w:rsidP="00F15E85">
      <w:pPr>
        <w:pStyle w:val="Tijeloteksta"/>
        <w:ind w:left="0"/>
        <w:jc w:val="both"/>
        <w:rPr>
          <w:sz w:val="20"/>
        </w:rPr>
      </w:pPr>
    </w:p>
    <w:p w14:paraId="3495E560" w14:textId="77777777" w:rsidR="00F15E85" w:rsidRDefault="00CD27F6" w:rsidP="00F15E85">
      <w:pPr>
        <w:pStyle w:val="Naslov1"/>
        <w:ind w:left="0"/>
        <w:jc w:val="both"/>
      </w:pPr>
      <w:r>
        <w:t xml:space="preserve"> </w:t>
      </w:r>
      <w:r w:rsidR="00F15E85">
        <w:t>1009 ODRŽAVANJE SPOMENIKA KULTURE</w:t>
      </w:r>
    </w:p>
    <w:p w14:paraId="758D5163" w14:textId="77777777" w:rsidR="00F15E85" w:rsidRDefault="00F15E85" w:rsidP="00F15E85">
      <w:pPr>
        <w:jc w:val="both"/>
      </w:pPr>
    </w:p>
    <w:p w14:paraId="4978480A" w14:textId="77777777" w:rsidR="00F15E85" w:rsidRDefault="00F15E85" w:rsidP="00F15E85">
      <w:pPr>
        <w:pStyle w:val="Tijeloteksta"/>
        <w:spacing w:before="72" w:line="278" w:lineRule="auto"/>
        <w:jc w:val="both"/>
      </w:pPr>
      <w:r>
        <w:rPr>
          <w:u w:val="single"/>
        </w:rPr>
        <w:t>Opći cilj:</w:t>
      </w:r>
      <w:r>
        <w:t xml:space="preserve"> Pomoć u obnovi i investicijskom održavanju spomenika kulture, te financiranje aktivnosti koje provodi konzervatorski odjel za zaštitu kulturne i spomeničke baštine</w:t>
      </w:r>
    </w:p>
    <w:p w14:paraId="267071E3" w14:textId="77777777" w:rsidR="00F15E85" w:rsidRDefault="00F15E85" w:rsidP="00F15E85">
      <w:pPr>
        <w:pStyle w:val="Tijeloteksta"/>
        <w:spacing w:line="276" w:lineRule="auto"/>
        <w:jc w:val="both"/>
      </w:pPr>
      <w:r>
        <w:rPr>
          <w:u w:val="single"/>
        </w:rPr>
        <w:t>Poseban cilj:</w:t>
      </w:r>
      <w:r>
        <w:t xml:space="preserve"> Očuvanje vrijednih spomeničkih i sakralnih objekata za buduće generacije, te pokazivanje istih domaćim i stranim posjetiteljima</w:t>
      </w:r>
    </w:p>
    <w:p w14:paraId="60C52514" w14:textId="77777777" w:rsidR="00AA72A9" w:rsidRDefault="00F15E85" w:rsidP="00871C02">
      <w:pPr>
        <w:pStyle w:val="Tijeloteksta"/>
        <w:spacing w:line="278" w:lineRule="auto"/>
        <w:jc w:val="both"/>
      </w:pPr>
      <w:r>
        <w:rPr>
          <w:u w:val="single"/>
        </w:rPr>
        <w:t>Zakonska osnova:</w:t>
      </w:r>
      <w:r>
        <w:t xml:space="preserve"> Zakon o zaštiti i očuvanju kulturnih dobara ("Narodne novine" br. 69/99, </w:t>
      </w:r>
      <w:r>
        <w:lastRenderedPageBreak/>
        <w:t>151/03, 157/03, 87/09, 88/10, 61/11, 25/12, 136/12, 157/13, 152/14, 98/15</w:t>
      </w:r>
      <w:r w:rsidR="00871C02">
        <w:t>,</w:t>
      </w:r>
      <w:r>
        <w:t xml:space="preserve"> 44/17</w:t>
      </w:r>
      <w:r w:rsidR="008D198F">
        <w:t xml:space="preserve">, </w:t>
      </w:r>
      <w:r w:rsidR="00871C02">
        <w:t>90/18</w:t>
      </w:r>
      <w:r w:rsidR="00AA72A9">
        <w:t xml:space="preserve">, </w:t>
      </w:r>
      <w:r w:rsidR="008D198F">
        <w:t>32/20</w:t>
      </w:r>
      <w:r w:rsidR="00AA72A9">
        <w:t xml:space="preserve"> i 62/20</w:t>
      </w:r>
      <w:r>
        <w:t>)</w:t>
      </w:r>
    </w:p>
    <w:p w14:paraId="42CDEB87" w14:textId="5455204E" w:rsidR="00F15E85" w:rsidRPr="00D10F11" w:rsidRDefault="00F15E85" w:rsidP="00871C02">
      <w:pPr>
        <w:pStyle w:val="Tijeloteksta"/>
        <w:spacing w:line="278" w:lineRule="auto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70D1809E" w14:textId="77777777" w:rsidR="00F15E85" w:rsidRDefault="00F15E85" w:rsidP="00F15E85">
      <w:pPr>
        <w:pStyle w:val="Tijeloteksta"/>
        <w:spacing w:line="276" w:lineRule="auto"/>
        <w:ind w:left="0" w:right="967"/>
        <w:jc w:val="both"/>
      </w:pPr>
    </w:p>
    <w:p w14:paraId="304020CA" w14:textId="77777777" w:rsidR="00F15E85" w:rsidRPr="0017400A" w:rsidRDefault="00F15E85" w:rsidP="00F15E85">
      <w:pPr>
        <w:pStyle w:val="Tijeloteksta"/>
        <w:spacing w:before="72" w:line="278" w:lineRule="auto"/>
        <w:ind w:left="0"/>
        <w:jc w:val="both"/>
        <w:rPr>
          <w:b/>
        </w:rPr>
      </w:pPr>
      <w:r>
        <w:rPr>
          <w:b/>
        </w:rPr>
        <w:t xml:space="preserve">  </w:t>
      </w:r>
      <w:r w:rsidRPr="0017400A">
        <w:rPr>
          <w:b/>
        </w:rPr>
        <w:t>1010 PROGRAM SOCIJALNE POMOĆI</w:t>
      </w:r>
    </w:p>
    <w:p w14:paraId="2736B4BC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78C0517B" w14:textId="77777777" w:rsidR="00F15E85" w:rsidRDefault="00F15E85" w:rsidP="00D24503">
      <w:pPr>
        <w:pStyle w:val="Tijeloteksta"/>
        <w:spacing w:line="276" w:lineRule="auto"/>
        <w:ind w:right="-4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Utvrđivanje prava, načina financiranja i raspodjele pomoći socijalno ugroženim, starijim i nemoćnim osobama te uključivanje humanitarnih organizacija i udruga građana za brigu o socijalno ugroženima</w:t>
      </w:r>
    </w:p>
    <w:p w14:paraId="0502DCF0" w14:textId="470FDD5C" w:rsidR="00F15E85" w:rsidRDefault="00F15E85" w:rsidP="00D24503">
      <w:pPr>
        <w:pStyle w:val="Tijeloteksta"/>
        <w:spacing w:before="1" w:line="276" w:lineRule="auto"/>
        <w:ind w:right="-42"/>
        <w:jc w:val="both"/>
      </w:pPr>
      <w:r>
        <w:rPr>
          <w:u w:val="single"/>
        </w:rPr>
        <w:t>Poseban cilj:</w:t>
      </w:r>
      <w:r>
        <w:t xml:space="preserve"> Ublažavanje poteškoća u rješavanju svakodnevnih osnovnih životnih potreba </w:t>
      </w:r>
      <w:r>
        <w:rPr>
          <w:u w:val="single"/>
        </w:rPr>
        <w:t>Zakonska osnova:</w:t>
      </w:r>
      <w:r>
        <w:t xml:space="preserve"> Zakon o socijalnoj skrbi ("Narodne novine" br. 157/13, 152/14, 99/15, 52/16, 16/17</w:t>
      </w:r>
      <w:r w:rsidR="00871C02">
        <w:t>,</w:t>
      </w:r>
      <w:r>
        <w:t xml:space="preserve"> 130/17</w:t>
      </w:r>
      <w:r w:rsidR="00F2530E">
        <w:t xml:space="preserve">, </w:t>
      </w:r>
      <w:r w:rsidR="00871C02">
        <w:t>98/19</w:t>
      </w:r>
      <w:r w:rsidR="00AA72A9">
        <w:t xml:space="preserve">, </w:t>
      </w:r>
      <w:r w:rsidR="006F1B9F">
        <w:t>64/20</w:t>
      </w:r>
      <w:r w:rsidR="00AA72A9">
        <w:t xml:space="preserve"> i 138/20</w:t>
      </w:r>
      <w:r>
        <w:t>)</w:t>
      </w:r>
    </w:p>
    <w:p w14:paraId="59E2A366" w14:textId="77777777" w:rsidR="00F15E85" w:rsidRPr="00D10F11" w:rsidRDefault="00F15E85" w:rsidP="00D24503">
      <w:pPr>
        <w:pStyle w:val="Tijeloteksta"/>
        <w:spacing w:before="1"/>
        <w:ind w:right="-42"/>
        <w:jc w:val="both"/>
        <w:rPr>
          <w:b/>
          <w:bCs/>
        </w:rPr>
      </w:pPr>
      <w:r w:rsidRPr="00D10F11">
        <w:rPr>
          <w:b/>
          <w:bCs/>
          <w:u w:val="single"/>
        </w:rPr>
        <w:t xml:space="preserve">Funkcijska oznaka: </w:t>
      </w:r>
      <w:r w:rsidRPr="00D10F11">
        <w:rPr>
          <w:b/>
          <w:bCs/>
        </w:rPr>
        <w:t>1090 Aktivnosti socijalne zaštite koje nisu drugdje svrstane</w:t>
      </w:r>
    </w:p>
    <w:p w14:paraId="66A37371" w14:textId="77777777" w:rsidR="00F15E85" w:rsidRDefault="00F15E85" w:rsidP="00F15E85">
      <w:pPr>
        <w:pStyle w:val="Tijeloteksta"/>
        <w:spacing w:before="8"/>
        <w:ind w:left="0"/>
        <w:jc w:val="both"/>
        <w:rPr>
          <w:sz w:val="23"/>
        </w:rPr>
      </w:pPr>
    </w:p>
    <w:p w14:paraId="2790ABC4" w14:textId="77777777" w:rsidR="00F15E85" w:rsidRDefault="00F15E85" w:rsidP="00F15E85">
      <w:pPr>
        <w:pStyle w:val="Naslov1"/>
        <w:jc w:val="both"/>
      </w:pPr>
      <w:r>
        <w:t>1011 ZDRAVSTVENA ZAŠTITA</w:t>
      </w:r>
    </w:p>
    <w:p w14:paraId="741A3F63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2DFEBA38" w14:textId="77777777" w:rsidR="00F15E85" w:rsidRDefault="00F15E85" w:rsidP="00F15E85">
      <w:pPr>
        <w:pStyle w:val="Tijeloteksta"/>
        <w:spacing w:before="1" w:line="276" w:lineRule="auto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Učinkovito pružanje hitne medicinske pomoći i primarne zdravstvene zaštite područnim osiguranicima</w:t>
      </w:r>
    </w:p>
    <w:p w14:paraId="203AB68F" w14:textId="77777777" w:rsidR="00F15E85" w:rsidRDefault="00F15E85" w:rsidP="00F15E85">
      <w:pPr>
        <w:pStyle w:val="Tijeloteksta"/>
        <w:spacing w:line="276" w:lineRule="auto"/>
        <w:jc w:val="both"/>
      </w:pPr>
      <w:r>
        <w:rPr>
          <w:u w:val="single"/>
        </w:rPr>
        <w:t>Poseban cilj:</w:t>
      </w:r>
      <w:r>
        <w:t xml:space="preserve"> Udovoljavanje sve zahtjevnijih potreba zdravstvene zaštite, naročito za vrijeme turističke sezone</w:t>
      </w:r>
    </w:p>
    <w:p w14:paraId="077A58FB" w14:textId="44220593" w:rsidR="00F15E85" w:rsidRDefault="00F15E85" w:rsidP="00F15E85">
      <w:pPr>
        <w:pStyle w:val="Tijeloteksta"/>
        <w:spacing w:line="276" w:lineRule="auto"/>
        <w:jc w:val="both"/>
      </w:pPr>
      <w:r>
        <w:rPr>
          <w:u w:val="single"/>
        </w:rPr>
        <w:t>Zakonska osnova:</w:t>
      </w:r>
      <w:r>
        <w:t xml:space="preserve"> Zakon o financiranju jedinica lokalne i područne (regionalne) samouprave ("Narodne novine" br. 127/17</w:t>
      </w:r>
      <w:r w:rsidR="00AA72A9">
        <w:t xml:space="preserve"> i 138/20</w:t>
      </w:r>
      <w:r>
        <w:t>)</w:t>
      </w:r>
    </w:p>
    <w:p w14:paraId="7BB43E2B" w14:textId="77777777" w:rsidR="00F15E85" w:rsidRPr="00D10F11" w:rsidRDefault="00F15E85" w:rsidP="00F15E85">
      <w:pPr>
        <w:pStyle w:val="Tijeloteksta"/>
        <w:spacing w:line="275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0721 Opće medicinske usluge</w:t>
      </w:r>
    </w:p>
    <w:p w14:paraId="4CC1DF2C" w14:textId="77777777" w:rsidR="00F15E85" w:rsidRDefault="00F15E85" w:rsidP="00F15E85">
      <w:pPr>
        <w:pStyle w:val="Tijeloteksta"/>
        <w:spacing w:before="10"/>
        <w:ind w:left="0"/>
        <w:jc w:val="both"/>
        <w:rPr>
          <w:sz w:val="23"/>
        </w:rPr>
      </w:pPr>
    </w:p>
    <w:p w14:paraId="449B7606" w14:textId="77777777" w:rsidR="00F15E85" w:rsidRDefault="00F15E85" w:rsidP="00F15E85">
      <w:pPr>
        <w:pStyle w:val="Naslov1"/>
        <w:jc w:val="both"/>
      </w:pPr>
      <w:r>
        <w:t>1012 PROGRAM TEHNIČKE KULTURE I ZNANOSTI</w:t>
      </w:r>
    </w:p>
    <w:p w14:paraId="1B0B9242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25F6ABCB" w14:textId="77777777" w:rsidR="00F15E85" w:rsidRDefault="00F15E85" w:rsidP="00F15E85">
      <w:pPr>
        <w:pStyle w:val="Tijeloteksta"/>
        <w:spacing w:line="276" w:lineRule="auto"/>
        <w:ind w:right="4588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Razvijanje tehničke kulture i znanosti </w:t>
      </w:r>
      <w:r>
        <w:rPr>
          <w:u w:val="single"/>
        </w:rPr>
        <w:t>Poseban cilj:</w:t>
      </w:r>
      <w:r>
        <w:t xml:space="preserve"> Poticanje cjeloživotnog učenja</w:t>
      </w:r>
    </w:p>
    <w:p w14:paraId="03295EF8" w14:textId="03F5BDB6" w:rsidR="00F15E85" w:rsidRDefault="00F15E85" w:rsidP="00F15E85">
      <w:pPr>
        <w:pStyle w:val="Tijeloteksta"/>
        <w:spacing w:before="1" w:line="276" w:lineRule="auto"/>
        <w:jc w:val="both"/>
      </w:pPr>
      <w:r>
        <w:rPr>
          <w:u w:val="single"/>
        </w:rPr>
        <w:t>Zakonska osnova:</w:t>
      </w:r>
      <w:r>
        <w:t xml:space="preserve"> Zakon o tehničkoj kulturi ("Narodne novine" br. 76/93, 11/94 i 38/09</w:t>
      </w:r>
      <w:r w:rsidR="006F1B9F">
        <w:t>)</w:t>
      </w:r>
      <w:r>
        <w:t xml:space="preserve"> Pravilnik o uvjetima i kriterijima stipendiranja studenata Grada Šibenika</w:t>
      </w:r>
    </w:p>
    <w:p w14:paraId="652D09DD" w14:textId="77777777" w:rsidR="00F15E85" w:rsidRPr="00D10F11" w:rsidRDefault="00F15E85" w:rsidP="00F15E85">
      <w:pPr>
        <w:pStyle w:val="Tijeloteksta"/>
        <w:spacing w:line="275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0941 Prvi stupanj visoke naobrazbe</w:t>
      </w:r>
    </w:p>
    <w:p w14:paraId="0BE03EDA" w14:textId="77777777" w:rsidR="00F15E85" w:rsidRDefault="00F15E85" w:rsidP="00F15E85">
      <w:pPr>
        <w:pStyle w:val="Tijeloteksta"/>
        <w:spacing w:before="11"/>
        <w:ind w:left="0"/>
        <w:jc w:val="both"/>
        <w:rPr>
          <w:sz w:val="23"/>
        </w:rPr>
      </w:pPr>
    </w:p>
    <w:p w14:paraId="62DFBAD8" w14:textId="77777777" w:rsidR="00363919" w:rsidRDefault="00363919" w:rsidP="00F15E85">
      <w:pPr>
        <w:pStyle w:val="Naslov1"/>
        <w:jc w:val="both"/>
      </w:pPr>
    </w:p>
    <w:p w14:paraId="34D7FA54" w14:textId="5DC17CDB" w:rsidR="00F15E85" w:rsidRDefault="00F15E85" w:rsidP="00F15E85">
      <w:pPr>
        <w:pStyle w:val="Naslov1"/>
        <w:jc w:val="both"/>
      </w:pPr>
      <w:r>
        <w:t>1055 UDRUGE GRAĐANA</w:t>
      </w:r>
    </w:p>
    <w:p w14:paraId="5CAB26C8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2CFB9E53" w14:textId="77777777" w:rsidR="00D24503" w:rsidRDefault="00F15E85" w:rsidP="00D24503">
      <w:pPr>
        <w:pStyle w:val="Tijeloteksta"/>
        <w:spacing w:before="1" w:line="276" w:lineRule="auto"/>
        <w:ind w:right="-4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Osiguranje uvjeta za ostvarivanje javnih potreba udruga građana </w:t>
      </w:r>
    </w:p>
    <w:p w14:paraId="4BF59D8F" w14:textId="77777777" w:rsidR="00D24503" w:rsidRDefault="00F15E85" w:rsidP="00D24503">
      <w:pPr>
        <w:pStyle w:val="Tijeloteksta"/>
        <w:spacing w:before="1" w:line="276" w:lineRule="auto"/>
        <w:ind w:right="-42"/>
        <w:jc w:val="both"/>
      </w:pPr>
      <w:r>
        <w:rPr>
          <w:u w:val="single"/>
        </w:rPr>
        <w:t>Poseban cilj:</w:t>
      </w:r>
      <w:r>
        <w:t xml:space="preserve"> Razvoj zajednice ostvarivanjem programa i projekata udruga</w:t>
      </w:r>
      <w:r>
        <w:rPr>
          <w:spacing w:val="-18"/>
        </w:rPr>
        <w:t xml:space="preserve"> </w:t>
      </w:r>
      <w:r>
        <w:t xml:space="preserve">građana </w:t>
      </w:r>
    </w:p>
    <w:p w14:paraId="28AA54C3" w14:textId="77777777" w:rsidR="00871C02" w:rsidRDefault="00F15E85" w:rsidP="00D24503">
      <w:pPr>
        <w:pStyle w:val="Tijeloteksta"/>
        <w:spacing w:before="1" w:line="276" w:lineRule="auto"/>
        <w:ind w:right="-42"/>
        <w:jc w:val="both"/>
      </w:pPr>
      <w:r>
        <w:rPr>
          <w:u w:val="single"/>
        </w:rPr>
        <w:t>Zakonska osnova:</w:t>
      </w:r>
      <w:r>
        <w:t xml:space="preserve"> Zakon o udrugama (“Narodne novine”, br. 74/14</w:t>
      </w:r>
      <w:r w:rsidR="00871C02">
        <w:t>,</w:t>
      </w:r>
      <w:r>
        <w:t xml:space="preserve"> 70/17</w:t>
      </w:r>
      <w:r w:rsidR="00871C02">
        <w:t xml:space="preserve"> i 98/19</w:t>
      </w:r>
      <w:r>
        <w:t xml:space="preserve">) </w:t>
      </w:r>
    </w:p>
    <w:p w14:paraId="29828034" w14:textId="77777777" w:rsidR="00F15E85" w:rsidRPr="00D10F11" w:rsidRDefault="00F15E85" w:rsidP="00D24503">
      <w:pPr>
        <w:pStyle w:val="Tijeloteksta"/>
        <w:spacing w:before="1" w:line="276" w:lineRule="auto"/>
        <w:ind w:right="-4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0620 Razvoj</w:t>
      </w:r>
      <w:r w:rsidRPr="00D10F11">
        <w:rPr>
          <w:b/>
          <w:bCs/>
          <w:spacing w:val="2"/>
        </w:rPr>
        <w:t xml:space="preserve"> </w:t>
      </w:r>
      <w:r w:rsidRPr="00D10F11">
        <w:rPr>
          <w:b/>
          <w:bCs/>
        </w:rPr>
        <w:t>zajednice</w:t>
      </w:r>
    </w:p>
    <w:p w14:paraId="0E7D09AF" w14:textId="77777777" w:rsidR="00F15E85" w:rsidRDefault="00F15E85" w:rsidP="00F15E85">
      <w:pPr>
        <w:pStyle w:val="Tijeloteksta"/>
        <w:spacing w:before="1"/>
        <w:ind w:left="0"/>
        <w:jc w:val="both"/>
        <w:rPr>
          <w:sz w:val="20"/>
        </w:rPr>
      </w:pPr>
    </w:p>
    <w:p w14:paraId="24835786" w14:textId="77777777" w:rsidR="00363919" w:rsidRDefault="00363919" w:rsidP="00F15E85">
      <w:pPr>
        <w:pStyle w:val="Naslov1"/>
        <w:jc w:val="both"/>
      </w:pPr>
    </w:p>
    <w:p w14:paraId="6DE93A4A" w14:textId="4EE0E378" w:rsidR="00F15E85" w:rsidRDefault="00F15E85" w:rsidP="00F15E85">
      <w:pPr>
        <w:pStyle w:val="Naslov1"/>
        <w:jc w:val="both"/>
      </w:pPr>
      <w:r>
        <w:t>1014 REDOVNA DJELATNOST OSNOVNOG ŠKOLSTVA</w:t>
      </w:r>
    </w:p>
    <w:p w14:paraId="276E202C" w14:textId="77777777" w:rsidR="00F15E85" w:rsidRDefault="00F15E85" w:rsidP="00F15E85">
      <w:pPr>
        <w:jc w:val="both"/>
      </w:pPr>
    </w:p>
    <w:p w14:paraId="46D4F20E" w14:textId="77777777" w:rsidR="00F15E85" w:rsidRDefault="00F15E85" w:rsidP="00F15E85">
      <w:pPr>
        <w:pStyle w:val="Tijeloteksta"/>
        <w:spacing w:before="72"/>
        <w:ind w:left="0" w:firstLine="116"/>
        <w:jc w:val="both"/>
      </w:pPr>
      <w:r>
        <w:rPr>
          <w:u w:val="single"/>
        </w:rPr>
        <w:t>Opći cilj:</w:t>
      </w:r>
      <w:r>
        <w:t xml:space="preserve"> Odgoj i obrazovanje mladih po osnovnoškolskom obrazovnom programu</w:t>
      </w:r>
    </w:p>
    <w:p w14:paraId="7256D428" w14:textId="77777777" w:rsidR="00F15E85" w:rsidRDefault="00F15E85" w:rsidP="00F15E85">
      <w:pPr>
        <w:pStyle w:val="Tijeloteksta"/>
        <w:spacing w:before="43" w:line="276" w:lineRule="auto"/>
        <w:jc w:val="both"/>
      </w:pPr>
      <w:r>
        <w:rPr>
          <w:u w:val="single"/>
        </w:rPr>
        <w:t>Poseban cilj:</w:t>
      </w:r>
      <w:r>
        <w:t xml:space="preserve"> Razvijanje kreativnih sposobnosti, uvođenje u sustav suvremenog načina </w:t>
      </w:r>
      <w:r>
        <w:lastRenderedPageBreak/>
        <w:t>komuniciranja i međusobnih odnosa</w:t>
      </w:r>
    </w:p>
    <w:p w14:paraId="0815F0E8" w14:textId="1CB5D957" w:rsidR="00F15E85" w:rsidRDefault="00F15E85" w:rsidP="00D24503">
      <w:pPr>
        <w:pStyle w:val="Tijeloteksta"/>
        <w:spacing w:line="276" w:lineRule="auto"/>
        <w:ind w:right="-42"/>
        <w:jc w:val="both"/>
      </w:pPr>
      <w:r>
        <w:rPr>
          <w:u w:val="single"/>
        </w:rPr>
        <w:t>Zakonska osnova:</w:t>
      </w:r>
      <w:r>
        <w:t xml:space="preserve"> Zakon o odgoju i obrazovanju u osnovnoj i srednjoj školi ("Narodne novine" br. 87/08, 92/10, 105/10, 90/11, 16/12, 86/12, 126/12, 94/13, 152/14, 7/17</w:t>
      </w:r>
      <w:r w:rsidR="00D24503">
        <w:t>,</w:t>
      </w:r>
      <w:r>
        <w:t xml:space="preserve"> 68/18</w:t>
      </w:r>
      <w:r w:rsidR="00605E53">
        <w:t xml:space="preserve">, </w:t>
      </w:r>
      <w:r w:rsidR="00D24503">
        <w:t>98/19</w:t>
      </w:r>
      <w:r w:rsidR="00605E53">
        <w:t xml:space="preserve"> i 64/20</w:t>
      </w:r>
      <w:r>
        <w:t>)</w:t>
      </w:r>
    </w:p>
    <w:p w14:paraId="4CC796D3" w14:textId="77777777" w:rsidR="00F15E85" w:rsidRPr="00D10F11" w:rsidRDefault="00F15E85" w:rsidP="00F15E85">
      <w:pPr>
        <w:pStyle w:val="Tijeloteksta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0912 Osnovno obrazovanje</w:t>
      </w:r>
    </w:p>
    <w:p w14:paraId="1FF1EC61" w14:textId="77777777" w:rsidR="00F15E85" w:rsidRDefault="00F15E85" w:rsidP="00F15E85">
      <w:pPr>
        <w:pStyle w:val="Tijeloteksta"/>
        <w:spacing w:before="8"/>
        <w:ind w:left="0"/>
        <w:jc w:val="both"/>
        <w:rPr>
          <w:sz w:val="23"/>
        </w:rPr>
      </w:pPr>
    </w:p>
    <w:p w14:paraId="79AF230F" w14:textId="77777777" w:rsidR="00363919" w:rsidRDefault="00363919" w:rsidP="00F15E85">
      <w:pPr>
        <w:pStyle w:val="Naslov1"/>
        <w:jc w:val="both"/>
      </w:pPr>
    </w:p>
    <w:p w14:paraId="1F0602E8" w14:textId="4F89EF53" w:rsidR="00F15E85" w:rsidRDefault="00F15E85" w:rsidP="00F15E85">
      <w:pPr>
        <w:pStyle w:val="Naslov1"/>
        <w:jc w:val="both"/>
      </w:pPr>
      <w:r>
        <w:t>1015 KAPITALNA ULAGANJA U ŠKOLE</w:t>
      </w:r>
    </w:p>
    <w:p w14:paraId="44AA4490" w14:textId="77777777" w:rsidR="00F15E85" w:rsidRDefault="00F15E85" w:rsidP="00F15E85">
      <w:pPr>
        <w:pStyle w:val="Tijeloteksta"/>
        <w:spacing w:before="8"/>
        <w:ind w:left="0"/>
        <w:jc w:val="both"/>
        <w:rPr>
          <w:b/>
          <w:sz w:val="20"/>
        </w:rPr>
      </w:pPr>
    </w:p>
    <w:p w14:paraId="531530B0" w14:textId="77777777" w:rsidR="00F15E85" w:rsidRDefault="00F15E85" w:rsidP="00F15E85">
      <w:pPr>
        <w:pStyle w:val="Tijeloteksta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Održavanje školskih objekata</w:t>
      </w:r>
    </w:p>
    <w:p w14:paraId="6EF9AAC0" w14:textId="77777777" w:rsidR="00F15E85" w:rsidRDefault="00F15E85" w:rsidP="00F15E85">
      <w:pPr>
        <w:pStyle w:val="Tijeloteksta"/>
        <w:spacing w:before="41"/>
        <w:jc w:val="both"/>
      </w:pPr>
      <w:r>
        <w:rPr>
          <w:u w:val="single"/>
        </w:rPr>
        <w:t>Poseban cilj:</w:t>
      </w:r>
      <w:r>
        <w:t xml:space="preserve"> Osiguranje uvjeta za održavanje nastave</w:t>
      </w:r>
    </w:p>
    <w:p w14:paraId="7B186748" w14:textId="71B80A2D" w:rsidR="00F15E85" w:rsidRDefault="00F15E85" w:rsidP="00D24503">
      <w:pPr>
        <w:pStyle w:val="Tijeloteksta"/>
        <w:spacing w:before="41" w:line="276" w:lineRule="auto"/>
        <w:ind w:right="-42"/>
        <w:jc w:val="both"/>
      </w:pPr>
      <w:r>
        <w:rPr>
          <w:u w:val="single"/>
        </w:rPr>
        <w:t>Zakonska osnova:</w:t>
      </w:r>
      <w:r>
        <w:t xml:space="preserve"> Zakon o odgoju i obrazovanju u osnovnoj i srednjoj školi ("Narodne novine" br. 87/08, 92/10, 105/10, 90/11, 16/12, 86/12, 126/12 i 94/13, 152/14, </w:t>
      </w:r>
      <w:r w:rsidR="00D24503" w:rsidRPr="00D24503">
        <w:t>7/17, 68/18</w:t>
      </w:r>
      <w:r w:rsidR="00605E53">
        <w:t xml:space="preserve">, </w:t>
      </w:r>
      <w:r w:rsidR="00D24503" w:rsidRPr="00D24503">
        <w:t>98/19</w:t>
      </w:r>
      <w:r w:rsidR="00605E53">
        <w:t xml:space="preserve"> i 64/20</w:t>
      </w:r>
      <w:r>
        <w:t>)</w:t>
      </w:r>
    </w:p>
    <w:p w14:paraId="723F25C5" w14:textId="77777777" w:rsidR="00F15E85" w:rsidRPr="00D10F11" w:rsidRDefault="00F15E85" w:rsidP="00F15E85">
      <w:pPr>
        <w:pStyle w:val="Tijeloteksta"/>
        <w:spacing w:before="1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0912 Osnovno obrazovanje</w:t>
      </w:r>
    </w:p>
    <w:p w14:paraId="7B98F711" w14:textId="77777777" w:rsidR="00F15E85" w:rsidRDefault="00F15E85" w:rsidP="00F15E85">
      <w:pPr>
        <w:pStyle w:val="Tijeloteksta"/>
        <w:spacing w:before="8"/>
        <w:ind w:left="0"/>
        <w:jc w:val="both"/>
        <w:rPr>
          <w:sz w:val="23"/>
        </w:rPr>
      </w:pPr>
    </w:p>
    <w:p w14:paraId="1A071D0B" w14:textId="77777777" w:rsidR="00363919" w:rsidRDefault="00363919" w:rsidP="00F15E85">
      <w:pPr>
        <w:pStyle w:val="Naslov1"/>
        <w:jc w:val="both"/>
      </w:pPr>
    </w:p>
    <w:p w14:paraId="364B34CC" w14:textId="407D17CE" w:rsidR="00F15E85" w:rsidRDefault="00F15E85" w:rsidP="00F15E85">
      <w:pPr>
        <w:pStyle w:val="Naslov1"/>
        <w:jc w:val="both"/>
      </w:pPr>
      <w:r>
        <w:t>1016 ODGOJ, NAOBRAZBA I SKRB O PREDŠKOLSKOJ DJECI</w:t>
      </w:r>
    </w:p>
    <w:p w14:paraId="7E35460E" w14:textId="77777777" w:rsidR="00F15E85" w:rsidRDefault="00F15E85" w:rsidP="00F15E85">
      <w:pPr>
        <w:pStyle w:val="Tijeloteksta"/>
        <w:spacing w:before="8"/>
        <w:ind w:left="0"/>
        <w:jc w:val="both"/>
        <w:rPr>
          <w:b/>
          <w:sz w:val="20"/>
        </w:rPr>
      </w:pPr>
    </w:p>
    <w:p w14:paraId="5CCD8005" w14:textId="77777777" w:rsidR="00F15E85" w:rsidRDefault="00F15E85" w:rsidP="00F15E85">
      <w:pPr>
        <w:pStyle w:val="Tijeloteksta"/>
        <w:spacing w:line="276" w:lineRule="auto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Humanističko – razvojni pristup odgoju i obrazovanju djece u </w:t>
      </w:r>
      <w:proofErr w:type="spellStart"/>
      <w:r>
        <w:t>izvanobiteljskim</w:t>
      </w:r>
      <w:proofErr w:type="spellEnd"/>
      <w:r>
        <w:t xml:space="preserve"> uvjetima</w:t>
      </w:r>
    </w:p>
    <w:p w14:paraId="52B52040" w14:textId="77777777" w:rsidR="00F15E85" w:rsidRDefault="00F15E85" w:rsidP="00F15E85">
      <w:pPr>
        <w:pStyle w:val="Tijeloteksta"/>
        <w:spacing w:line="276" w:lineRule="auto"/>
        <w:jc w:val="both"/>
      </w:pPr>
      <w:r>
        <w:rPr>
          <w:u w:val="single"/>
        </w:rPr>
        <w:t>Poseban cilj:</w:t>
      </w:r>
      <w:r>
        <w:t xml:space="preserve"> Poboljšanje ozračja vrtića primjenom suvremenih modela komunikacije, promicanja prava djece, planiranje i integrirano učenje</w:t>
      </w:r>
    </w:p>
    <w:p w14:paraId="09A30853" w14:textId="62CDCF05" w:rsidR="00F15E85" w:rsidRDefault="00F15E85" w:rsidP="00F15E85">
      <w:pPr>
        <w:pStyle w:val="Tijeloteksta"/>
        <w:spacing w:line="276" w:lineRule="auto"/>
        <w:jc w:val="both"/>
      </w:pPr>
      <w:r>
        <w:rPr>
          <w:u w:val="single"/>
        </w:rPr>
        <w:t>Zakonska osnova:</w:t>
      </w:r>
      <w:r>
        <w:t xml:space="preserve"> Zakon o predškolskom odgoju i naobrazbi (“Narodne novine” br. 10/97, 107/07</w:t>
      </w:r>
      <w:r w:rsidR="00D24503">
        <w:t>,</w:t>
      </w:r>
      <w:r>
        <w:t xml:space="preserve"> 94/13</w:t>
      </w:r>
      <w:r w:rsidR="00FA09D7">
        <w:t xml:space="preserve"> i 98/19</w:t>
      </w:r>
      <w:r>
        <w:t>)</w:t>
      </w:r>
    </w:p>
    <w:p w14:paraId="4E832028" w14:textId="77777777" w:rsidR="00F15E85" w:rsidRPr="00D10F11" w:rsidRDefault="00F15E85" w:rsidP="00F15E85">
      <w:pPr>
        <w:pStyle w:val="Tijeloteksta"/>
        <w:spacing w:line="275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0911 Predškolsko obrazovanje</w:t>
      </w:r>
    </w:p>
    <w:p w14:paraId="17758DBA" w14:textId="77777777" w:rsidR="00F15E85" w:rsidRDefault="00F15E85" w:rsidP="00F15E85">
      <w:pPr>
        <w:pStyle w:val="Tijeloteksta"/>
        <w:spacing w:before="11"/>
        <w:ind w:left="0"/>
        <w:jc w:val="both"/>
        <w:rPr>
          <w:sz w:val="23"/>
        </w:rPr>
      </w:pPr>
    </w:p>
    <w:p w14:paraId="6956C2D3" w14:textId="77777777" w:rsidR="00363919" w:rsidRDefault="00363919" w:rsidP="00F15E85">
      <w:pPr>
        <w:pStyle w:val="Naslov1"/>
        <w:jc w:val="both"/>
      </w:pPr>
    </w:p>
    <w:p w14:paraId="13CAE154" w14:textId="14CBCBD1" w:rsidR="00F15E85" w:rsidRDefault="00F15E85" w:rsidP="00F15E85">
      <w:pPr>
        <w:pStyle w:val="Naslov1"/>
        <w:jc w:val="both"/>
      </w:pPr>
      <w:r>
        <w:t>1017 MUZEJSKA DJELATNOST</w:t>
      </w:r>
    </w:p>
    <w:p w14:paraId="6933154D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67C5173E" w14:textId="77777777" w:rsidR="00F15E85" w:rsidRDefault="00F15E85" w:rsidP="00D24503">
      <w:pPr>
        <w:pStyle w:val="Tijeloteksta"/>
        <w:spacing w:line="276" w:lineRule="auto"/>
        <w:ind w:right="-4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Briga za šibensku i hrvatsku kulturnu baštinu putem prikupljanja, istraživanja, zaštite, stručne obrade, izrade dokumentacije, te prezentacije u svrhu boljeg poznavanja šibenske povijesti</w:t>
      </w:r>
    </w:p>
    <w:p w14:paraId="0F19916C" w14:textId="77777777" w:rsidR="00F15E85" w:rsidRDefault="00F15E85" w:rsidP="00D24503">
      <w:pPr>
        <w:pStyle w:val="Tijeloteksta"/>
        <w:spacing w:before="1" w:line="276" w:lineRule="auto"/>
        <w:ind w:right="-42"/>
        <w:jc w:val="both"/>
      </w:pPr>
      <w:r>
        <w:rPr>
          <w:u w:val="single"/>
        </w:rPr>
        <w:t>Poseban cilj:</w:t>
      </w:r>
      <w:r>
        <w:t xml:space="preserve"> Poticanje građana na što veći posjet Muzeju, praćenje suvremenih dostignuća u razvoju najpoznatijih svjetskih muzeja</w:t>
      </w:r>
    </w:p>
    <w:p w14:paraId="62ECA54A" w14:textId="77777777" w:rsidR="00D24503" w:rsidRDefault="00F15E85" w:rsidP="00D24503">
      <w:pPr>
        <w:pStyle w:val="Tijeloteksta"/>
        <w:spacing w:line="278" w:lineRule="auto"/>
        <w:ind w:right="-42"/>
        <w:jc w:val="both"/>
      </w:pPr>
      <w:r>
        <w:rPr>
          <w:u w:val="single"/>
        </w:rPr>
        <w:t>Zakonska osnova:</w:t>
      </w:r>
      <w:r w:rsidRPr="00D24503">
        <w:t xml:space="preserve"> </w:t>
      </w:r>
      <w:r>
        <w:t>Zakon o muzejima (“Narodne novine” br. 61/18</w:t>
      </w:r>
      <w:r w:rsidR="00D24503">
        <w:t xml:space="preserve"> i 98/19</w:t>
      </w:r>
      <w:r>
        <w:t xml:space="preserve">) </w:t>
      </w:r>
    </w:p>
    <w:p w14:paraId="2B8DE58B" w14:textId="77777777" w:rsidR="00F15E85" w:rsidRPr="00D10F11" w:rsidRDefault="00F15E85" w:rsidP="00D24503">
      <w:pPr>
        <w:pStyle w:val="Tijeloteksta"/>
        <w:spacing w:line="278" w:lineRule="auto"/>
        <w:ind w:right="-4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7DABE148" w14:textId="695E0B53" w:rsidR="00F15E85" w:rsidRDefault="00F15E85" w:rsidP="00F15E85">
      <w:pPr>
        <w:pStyle w:val="Tijeloteksta"/>
        <w:spacing w:before="8"/>
        <w:ind w:left="0"/>
        <w:jc w:val="both"/>
        <w:rPr>
          <w:sz w:val="19"/>
        </w:rPr>
      </w:pPr>
    </w:p>
    <w:p w14:paraId="57E55A73" w14:textId="77777777" w:rsidR="00363919" w:rsidRDefault="00363919" w:rsidP="00F15E85">
      <w:pPr>
        <w:pStyle w:val="Tijeloteksta"/>
        <w:spacing w:before="8"/>
        <w:ind w:left="0"/>
        <w:jc w:val="both"/>
        <w:rPr>
          <w:sz w:val="19"/>
        </w:rPr>
      </w:pPr>
    </w:p>
    <w:p w14:paraId="45EE748D" w14:textId="77777777" w:rsidR="00F15E85" w:rsidRDefault="00F15E85" w:rsidP="00F15E85">
      <w:pPr>
        <w:pStyle w:val="Naslov1"/>
        <w:jc w:val="both"/>
      </w:pPr>
      <w:r>
        <w:t>1018 ZAŠTITA KULTURNO POVIJESNE BAŠTINE</w:t>
      </w:r>
    </w:p>
    <w:p w14:paraId="67FA268D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02A5ED8E" w14:textId="77777777" w:rsidR="00F15E85" w:rsidRDefault="00F15E85" w:rsidP="00F15E85">
      <w:pPr>
        <w:pStyle w:val="Tijeloteksta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Zaštita kulturno povijesne baštine od dalj</w:t>
      </w:r>
      <w:r w:rsidR="00D24503">
        <w:t>nj</w:t>
      </w:r>
      <w:r>
        <w:t>eg propadanja</w:t>
      </w:r>
    </w:p>
    <w:p w14:paraId="32971D81" w14:textId="77777777" w:rsidR="00F15E85" w:rsidRDefault="00F15E85" w:rsidP="00F15E85">
      <w:pPr>
        <w:pStyle w:val="Tijeloteksta"/>
        <w:spacing w:before="42" w:line="276" w:lineRule="auto"/>
        <w:jc w:val="both"/>
      </w:pPr>
      <w:r>
        <w:rPr>
          <w:u w:val="single"/>
        </w:rPr>
        <w:t>Poseban cilj:</w:t>
      </w:r>
      <w:r>
        <w:t xml:space="preserve"> Konzervacija arheoloških i povijesnih lokaliteta radi njihove primjerene prezentacije posjetiteljima</w:t>
      </w:r>
    </w:p>
    <w:p w14:paraId="6A53AB30" w14:textId="77777777" w:rsidR="00D24503" w:rsidRDefault="00F15E85" w:rsidP="00D24503">
      <w:pPr>
        <w:pStyle w:val="Tijeloteksta"/>
        <w:spacing w:line="278" w:lineRule="auto"/>
        <w:ind w:right="-42"/>
        <w:jc w:val="both"/>
      </w:pPr>
      <w:r>
        <w:rPr>
          <w:u w:val="single"/>
        </w:rPr>
        <w:t>Zakonska osnova:</w:t>
      </w:r>
      <w:r>
        <w:t xml:space="preserve"> Zakon o muzejima (“Narodne novine” br. </w:t>
      </w:r>
      <w:r w:rsidR="00D24503" w:rsidRPr="00D24503">
        <w:t>61/18 i 98/19</w:t>
      </w:r>
      <w:r>
        <w:t xml:space="preserve">) </w:t>
      </w:r>
    </w:p>
    <w:p w14:paraId="26DB52AA" w14:textId="77777777" w:rsidR="00F15E85" w:rsidRPr="00D10F11" w:rsidRDefault="00F15E85" w:rsidP="00D24503">
      <w:pPr>
        <w:pStyle w:val="Tijeloteksta"/>
        <w:spacing w:line="278" w:lineRule="auto"/>
        <w:ind w:right="-4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46FF11C2" w14:textId="6C157EF9" w:rsidR="00F15E85" w:rsidRDefault="00F15E85" w:rsidP="00F15E85">
      <w:pPr>
        <w:pStyle w:val="Tijeloteksta"/>
        <w:spacing w:before="8"/>
        <w:ind w:left="0"/>
        <w:jc w:val="both"/>
      </w:pPr>
    </w:p>
    <w:p w14:paraId="0FB50F78" w14:textId="77777777" w:rsidR="00363919" w:rsidRDefault="00363919" w:rsidP="00F15E85">
      <w:pPr>
        <w:pStyle w:val="Tijeloteksta"/>
        <w:spacing w:before="8"/>
        <w:ind w:left="0"/>
        <w:jc w:val="both"/>
      </w:pPr>
    </w:p>
    <w:p w14:paraId="42591CB0" w14:textId="77777777" w:rsidR="00F15E85" w:rsidRDefault="00F15E85" w:rsidP="00F15E85">
      <w:pPr>
        <w:pStyle w:val="Naslov1"/>
        <w:spacing w:before="0"/>
        <w:jc w:val="both"/>
      </w:pPr>
      <w:r>
        <w:lastRenderedPageBreak/>
        <w:t>1019 KNJIŽNA DJELATNOST</w:t>
      </w:r>
    </w:p>
    <w:p w14:paraId="6FAE6446" w14:textId="77777777" w:rsidR="00F15E85" w:rsidRDefault="00F15E85" w:rsidP="00F15E85">
      <w:pPr>
        <w:pStyle w:val="Tijeloteksta"/>
        <w:spacing w:before="72"/>
        <w:ind w:left="0"/>
        <w:jc w:val="both"/>
        <w:rPr>
          <w:sz w:val="22"/>
          <w:szCs w:val="22"/>
        </w:rPr>
      </w:pPr>
    </w:p>
    <w:p w14:paraId="1049D78E" w14:textId="77777777" w:rsidR="00F15E85" w:rsidRDefault="00F15E85" w:rsidP="00F15E85">
      <w:pPr>
        <w:pStyle w:val="Tijeloteksta"/>
        <w:ind w:left="0"/>
        <w:jc w:val="both"/>
      </w:pPr>
      <w:r>
        <w:rPr>
          <w:sz w:val="22"/>
          <w:szCs w:val="22"/>
        </w:rPr>
        <w:t xml:space="preserve">  </w:t>
      </w:r>
      <w:r>
        <w:rPr>
          <w:u w:val="single"/>
        </w:rPr>
        <w:t>Opći cilj:</w:t>
      </w:r>
      <w:r>
        <w:t xml:space="preserve"> Knjižnica kao kulturno i informacijsko središte</w:t>
      </w:r>
    </w:p>
    <w:p w14:paraId="7BDF1B74" w14:textId="77777777" w:rsidR="00D24503" w:rsidRDefault="00F15E85" w:rsidP="00F15E85">
      <w:pPr>
        <w:pStyle w:val="Tijeloteksta"/>
        <w:spacing w:before="43" w:line="276" w:lineRule="auto"/>
        <w:jc w:val="both"/>
      </w:pPr>
      <w:r>
        <w:rPr>
          <w:u w:val="single"/>
        </w:rPr>
        <w:t>Poseban cilj:</w:t>
      </w:r>
      <w:r>
        <w:t xml:space="preserve"> Omogućavanje pristupačnosti knjižnične građe, odnosno korištenja i posudbe, te osiguranje protoka informacija i poticanje kulture čitanja kod svih kategorija stanovništva </w:t>
      </w:r>
      <w:r>
        <w:rPr>
          <w:u w:val="single"/>
        </w:rPr>
        <w:t>Zakonska osnova:</w:t>
      </w:r>
      <w:r>
        <w:t xml:space="preserve"> </w:t>
      </w:r>
      <w:r w:rsidR="00D24503" w:rsidRPr="00D24503">
        <w:t xml:space="preserve">Zakon o knjižnicama i knjižničnoj djelatnosti </w:t>
      </w:r>
      <w:r>
        <w:t xml:space="preserve">(˝Narodne novine˝ br. </w:t>
      </w:r>
      <w:r w:rsidR="00D24503">
        <w:t>17</w:t>
      </w:r>
      <w:r>
        <w:t>/</w:t>
      </w:r>
      <w:r w:rsidR="00D24503">
        <w:t>19</w:t>
      </w:r>
      <w:r>
        <w:t xml:space="preserve"> i </w:t>
      </w:r>
      <w:r w:rsidR="00D24503">
        <w:t>98</w:t>
      </w:r>
      <w:r>
        <w:t>/</w:t>
      </w:r>
      <w:r w:rsidR="00D24503">
        <w:t>1</w:t>
      </w:r>
      <w:r>
        <w:t xml:space="preserve">9) </w:t>
      </w:r>
    </w:p>
    <w:p w14:paraId="150477B8" w14:textId="22E092A6" w:rsidR="00F15E85" w:rsidRPr="0036096E" w:rsidRDefault="00F15E85" w:rsidP="0036096E">
      <w:pPr>
        <w:pStyle w:val="Tijeloteksta"/>
        <w:spacing w:before="43" w:line="276" w:lineRule="auto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377046EF" w14:textId="77777777" w:rsidR="00363919" w:rsidRDefault="00363919" w:rsidP="00F15E85">
      <w:pPr>
        <w:pStyle w:val="Naslov1"/>
        <w:jc w:val="both"/>
      </w:pPr>
    </w:p>
    <w:p w14:paraId="67717840" w14:textId="301F2F8F" w:rsidR="00F15E85" w:rsidRDefault="00F15E85" w:rsidP="00F15E85">
      <w:pPr>
        <w:pStyle w:val="Naslov1"/>
        <w:jc w:val="both"/>
      </w:pPr>
      <w:r>
        <w:t>1020 IZDAVAČKA DJELATNOST</w:t>
      </w:r>
    </w:p>
    <w:p w14:paraId="071F281D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5152937C" w14:textId="77777777" w:rsidR="00F15E85" w:rsidRDefault="00F15E85" w:rsidP="00F15E85">
      <w:pPr>
        <w:pStyle w:val="Tijeloteksta"/>
        <w:spacing w:line="278" w:lineRule="auto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Poticanje suvremenog književnog stvaralaštva i istraživanje zavičajne književne baštine</w:t>
      </w:r>
    </w:p>
    <w:p w14:paraId="67F0E9AA" w14:textId="77777777" w:rsidR="00D24503" w:rsidRDefault="00F15E85" w:rsidP="00D24503">
      <w:pPr>
        <w:pStyle w:val="Tijeloteksta"/>
        <w:spacing w:line="276" w:lineRule="auto"/>
        <w:ind w:right="-42"/>
        <w:jc w:val="both"/>
      </w:pPr>
      <w:r>
        <w:rPr>
          <w:u w:val="single"/>
        </w:rPr>
        <w:t>Poseban cilj:</w:t>
      </w:r>
      <w:r>
        <w:t xml:space="preserve"> Predstavljanje suvremenog književnog izričaja na području grada i županije </w:t>
      </w:r>
      <w:r>
        <w:rPr>
          <w:u w:val="single"/>
        </w:rPr>
        <w:t>Zakonska osnova:</w:t>
      </w:r>
      <w:r>
        <w:t xml:space="preserve"> </w:t>
      </w:r>
      <w:r w:rsidR="00D24503" w:rsidRPr="00D24503">
        <w:t>Zakon o knjižnicama i knjižničnoj djelatnosti (˝Narodne novine˝ br. 17/19 i 98/19)</w:t>
      </w:r>
    </w:p>
    <w:p w14:paraId="204114FF" w14:textId="77777777" w:rsidR="00F15E85" w:rsidRPr="00D10F11" w:rsidRDefault="00F15E85" w:rsidP="00F15E85">
      <w:pPr>
        <w:pStyle w:val="Tijeloteksta"/>
        <w:spacing w:line="276" w:lineRule="auto"/>
        <w:ind w:right="315"/>
        <w:jc w:val="both"/>
        <w:rPr>
          <w:b/>
          <w:bCs/>
        </w:rPr>
      </w:pPr>
      <w:r w:rsidRPr="00D10F11">
        <w:rPr>
          <w:b/>
          <w:bCs/>
          <w:u w:val="single"/>
        </w:rPr>
        <w:t>Fun</w:t>
      </w:r>
      <w:r w:rsidR="000536DB" w:rsidRPr="00D10F11">
        <w:rPr>
          <w:b/>
          <w:bCs/>
          <w:u w:val="single"/>
        </w:rPr>
        <w:t>k</w:t>
      </w:r>
      <w:r w:rsidRPr="00D10F11">
        <w:rPr>
          <w:b/>
          <w:bCs/>
          <w:u w:val="single"/>
        </w:rPr>
        <w:t>cijska oznaka:</w:t>
      </w:r>
      <w:r w:rsidRPr="00D10F11">
        <w:rPr>
          <w:b/>
          <w:bCs/>
        </w:rPr>
        <w:t xml:space="preserve"> 0820 Službe kulture</w:t>
      </w:r>
    </w:p>
    <w:p w14:paraId="7BCF463C" w14:textId="4F78008A" w:rsidR="00F15E85" w:rsidRDefault="00F15E85" w:rsidP="00F15E85">
      <w:pPr>
        <w:pStyle w:val="Tijeloteksta"/>
        <w:spacing w:before="10"/>
        <w:ind w:left="0"/>
        <w:jc w:val="both"/>
        <w:rPr>
          <w:sz w:val="19"/>
        </w:rPr>
      </w:pPr>
    </w:p>
    <w:p w14:paraId="49B97DA2" w14:textId="77777777" w:rsidR="00363919" w:rsidRDefault="00363919" w:rsidP="00F15E85">
      <w:pPr>
        <w:pStyle w:val="Tijeloteksta"/>
        <w:spacing w:before="10"/>
        <w:ind w:left="0"/>
        <w:jc w:val="both"/>
        <w:rPr>
          <w:sz w:val="19"/>
        </w:rPr>
      </w:pPr>
    </w:p>
    <w:p w14:paraId="59C67690" w14:textId="77777777" w:rsidR="00F15E85" w:rsidRDefault="00F15E85" w:rsidP="00F15E85">
      <w:pPr>
        <w:pStyle w:val="Naslov1"/>
        <w:jc w:val="both"/>
      </w:pPr>
      <w:r>
        <w:t>1021 PROGRAMI KULTURE</w:t>
      </w:r>
    </w:p>
    <w:p w14:paraId="2DBF5B70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2123AB76" w14:textId="77777777" w:rsidR="00F15E85" w:rsidRDefault="00F15E85" w:rsidP="00F15E85">
      <w:pPr>
        <w:pStyle w:val="Tijeloteksta"/>
        <w:spacing w:before="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Promicanje kulture na području grada</w:t>
      </w:r>
    </w:p>
    <w:p w14:paraId="70758430" w14:textId="77777777" w:rsidR="00F15E85" w:rsidRDefault="00F15E85" w:rsidP="00F15E85">
      <w:pPr>
        <w:pStyle w:val="Tijeloteksta"/>
        <w:spacing w:before="43"/>
        <w:jc w:val="both"/>
      </w:pPr>
      <w:r>
        <w:rPr>
          <w:u w:val="single"/>
        </w:rPr>
        <w:t>Poseban cilj:</w:t>
      </w:r>
      <w:r>
        <w:t xml:space="preserve"> Pravovremeno i kvalitetno organiziranje kulturnih događanja</w:t>
      </w:r>
    </w:p>
    <w:p w14:paraId="675D19B9" w14:textId="22D01891" w:rsidR="00F15E85" w:rsidRDefault="00F15E85" w:rsidP="00EB0D8A">
      <w:pPr>
        <w:pStyle w:val="Tijeloteksta"/>
        <w:spacing w:before="41" w:line="276" w:lineRule="auto"/>
        <w:ind w:right="-42"/>
        <w:jc w:val="both"/>
      </w:pPr>
      <w:r>
        <w:rPr>
          <w:u w:val="single"/>
        </w:rPr>
        <w:t>Zakonska osnova:</w:t>
      </w:r>
      <w:r>
        <w:t xml:space="preserve"> Odluka o osnivanju kazališta – Hrvatsko narodno kazalište u Šibeniku ("Službeni glasnik Grada Šibenika" br. 5/10</w:t>
      </w:r>
      <w:r w:rsidR="00D24503">
        <w:t>,</w:t>
      </w:r>
      <w:r w:rsidR="00D24503" w:rsidRPr="00D24503">
        <w:t xml:space="preserve"> 8/11</w:t>
      </w:r>
      <w:r w:rsidR="00F0577D">
        <w:t xml:space="preserve">, </w:t>
      </w:r>
      <w:r w:rsidR="00D24503">
        <w:t>9/13</w:t>
      </w:r>
      <w:r w:rsidR="00F0577D">
        <w:t>, 4/19 i 6/20</w:t>
      </w:r>
      <w:r>
        <w:t>) i Zakon o kazalištima (˝Narodne novine˝ br. 71/06, 121/13</w:t>
      </w:r>
      <w:r w:rsidR="00EB0D8A">
        <w:t>,</w:t>
      </w:r>
      <w:r>
        <w:t xml:space="preserve"> 26/14</w:t>
      </w:r>
      <w:r w:rsidR="00EB0D8A">
        <w:t xml:space="preserve"> i 98/19</w:t>
      </w:r>
      <w:r>
        <w:t>)</w:t>
      </w:r>
    </w:p>
    <w:p w14:paraId="79B0CACF" w14:textId="77777777" w:rsidR="00F15E85" w:rsidRPr="00D10F11" w:rsidRDefault="00F15E85" w:rsidP="00F15E85">
      <w:pPr>
        <w:pStyle w:val="Tijeloteksta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0E616A07" w14:textId="30C2C834" w:rsidR="00F15E85" w:rsidRDefault="00F15E85" w:rsidP="00F15E85">
      <w:pPr>
        <w:pStyle w:val="Tijeloteksta"/>
        <w:spacing w:before="8"/>
        <w:ind w:left="0"/>
        <w:jc w:val="both"/>
        <w:rPr>
          <w:sz w:val="23"/>
        </w:rPr>
      </w:pPr>
    </w:p>
    <w:p w14:paraId="3B87453D" w14:textId="77777777" w:rsidR="00363919" w:rsidRDefault="00363919" w:rsidP="00F15E85">
      <w:pPr>
        <w:pStyle w:val="Tijeloteksta"/>
        <w:spacing w:before="8"/>
        <w:ind w:left="0"/>
        <w:jc w:val="both"/>
        <w:rPr>
          <w:sz w:val="23"/>
        </w:rPr>
      </w:pPr>
    </w:p>
    <w:p w14:paraId="4A2D47B7" w14:textId="77777777" w:rsidR="00F15E85" w:rsidRDefault="00F15E85" w:rsidP="00F15E85">
      <w:pPr>
        <w:pStyle w:val="Naslov1"/>
        <w:jc w:val="both"/>
      </w:pPr>
      <w:r>
        <w:t>1022 KAZALIŠNI PROGRAMI</w:t>
      </w:r>
    </w:p>
    <w:p w14:paraId="462501A9" w14:textId="77777777" w:rsidR="00F15E85" w:rsidRDefault="00F15E85" w:rsidP="00F15E85">
      <w:pPr>
        <w:pStyle w:val="Tijeloteksta"/>
        <w:spacing w:before="3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Organizacija kazališne sezone</w:t>
      </w:r>
    </w:p>
    <w:p w14:paraId="14BD837E" w14:textId="77777777" w:rsidR="00F15E85" w:rsidRPr="00EB0D8A" w:rsidRDefault="00F15E85" w:rsidP="00EB0D8A">
      <w:pPr>
        <w:pStyle w:val="Tijeloteksta"/>
        <w:spacing w:before="44" w:line="276" w:lineRule="auto"/>
        <w:ind w:right="-42"/>
        <w:jc w:val="both"/>
      </w:pPr>
      <w:r>
        <w:rPr>
          <w:u w:val="single"/>
        </w:rPr>
        <w:t>Poseban cilj:</w:t>
      </w:r>
      <w:r>
        <w:t xml:space="preserve"> Organizacija vlastite dramske produkcije, kazališnih gostovanja, koncerata i </w:t>
      </w:r>
      <w:r w:rsidRPr="00EB0D8A">
        <w:t>raznih radionica</w:t>
      </w:r>
    </w:p>
    <w:p w14:paraId="456A3D1C" w14:textId="77777777" w:rsidR="00EB0D8A" w:rsidRDefault="00F15E85" w:rsidP="00EB0D8A">
      <w:pPr>
        <w:pStyle w:val="Tijeloteksta"/>
        <w:spacing w:line="276" w:lineRule="auto"/>
        <w:ind w:right="-42"/>
        <w:jc w:val="both"/>
      </w:pPr>
      <w:r>
        <w:rPr>
          <w:u w:val="single"/>
        </w:rPr>
        <w:t>Zakonska osnova:</w:t>
      </w:r>
      <w:r>
        <w:t xml:space="preserve"> </w:t>
      </w:r>
      <w:r w:rsidR="00EB0D8A" w:rsidRPr="00EB0D8A">
        <w:t>Zakon o kazalištima (˝Narodne novine˝ br. 71/06, 121/13, 26/14 i 98/19)</w:t>
      </w:r>
    </w:p>
    <w:p w14:paraId="17B727D4" w14:textId="77777777" w:rsidR="00F15E85" w:rsidRPr="00D10F11" w:rsidRDefault="00F15E85" w:rsidP="00EB0D8A">
      <w:pPr>
        <w:pStyle w:val="Tijeloteksta"/>
        <w:spacing w:line="276" w:lineRule="auto"/>
        <w:ind w:right="-4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687F9C85" w14:textId="77777777" w:rsidR="00F15E85" w:rsidRDefault="00F15E85" w:rsidP="00F15E85">
      <w:pPr>
        <w:pStyle w:val="Tijeloteksta"/>
        <w:spacing w:before="2"/>
        <w:ind w:left="0"/>
        <w:jc w:val="both"/>
        <w:rPr>
          <w:sz w:val="20"/>
        </w:rPr>
      </w:pPr>
    </w:p>
    <w:p w14:paraId="4E551F92" w14:textId="77777777" w:rsidR="0036096E" w:rsidRDefault="0036096E" w:rsidP="00F15E85">
      <w:pPr>
        <w:pStyle w:val="Naslov1"/>
        <w:jc w:val="both"/>
      </w:pPr>
    </w:p>
    <w:p w14:paraId="02A4967A" w14:textId="7EEC67C0" w:rsidR="00F15E85" w:rsidRDefault="00F15E85" w:rsidP="00F15E85">
      <w:pPr>
        <w:pStyle w:val="Naslov1"/>
        <w:jc w:val="both"/>
      </w:pPr>
      <w:r>
        <w:t>1023 GLAZBENO SCENSKI PROGRAMI</w:t>
      </w:r>
    </w:p>
    <w:p w14:paraId="7F2D78F8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0E86BA36" w14:textId="77777777" w:rsidR="00F15E85" w:rsidRDefault="00F15E85" w:rsidP="00F15E85">
      <w:pPr>
        <w:pStyle w:val="Tijeloteksta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Organizacija kazališne sezone</w:t>
      </w:r>
    </w:p>
    <w:p w14:paraId="61A25440" w14:textId="77777777" w:rsidR="00F15E85" w:rsidRDefault="00F15E85" w:rsidP="00EB0D8A">
      <w:pPr>
        <w:pStyle w:val="Tijeloteksta"/>
        <w:spacing w:before="43" w:line="276" w:lineRule="auto"/>
        <w:ind w:right="-42"/>
        <w:jc w:val="both"/>
      </w:pPr>
      <w:r>
        <w:rPr>
          <w:u w:val="single"/>
        </w:rPr>
        <w:t>Poseban cilj:</w:t>
      </w:r>
      <w:r>
        <w:t xml:space="preserve"> Organizacija vlastite dramske produkcije, kazališnih gostovanja, koncerata i raznih radionica</w:t>
      </w:r>
    </w:p>
    <w:p w14:paraId="2B8702A7" w14:textId="77777777" w:rsidR="00EB0D8A" w:rsidRDefault="00F15E85" w:rsidP="00EB0D8A">
      <w:pPr>
        <w:pStyle w:val="Tijeloteksta"/>
        <w:spacing w:line="276" w:lineRule="auto"/>
        <w:ind w:right="-42"/>
        <w:jc w:val="both"/>
      </w:pPr>
      <w:r>
        <w:rPr>
          <w:u w:val="single"/>
        </w:rPr>
        <w:t>Zakonska osnova:</w:t>
      </w:r>
      <w:r>
        <w:t xml:space="preserve"> </w:t>
      </w:r>
      <w:r w:rsidR="00EB0D8A" w:rsidRPr="00EB0D8A">
        <w:t>Zakon o kazalištima (˝Narodne novine˝ br. 71/06, 121/13, 26/14 i 98/19)</w:t>
      </w:r>
    </w:p>
    <w:p w14:paraId="757D8D9E" w14:textId="77777777" w:rsidR="00F15E85" w:rsidRPr="00D10F11" w:rsidRDefault="00F15E85" w:rsidP="00F15E85">
      <w:pPr>
        <w:pStyle w:val="Tijeloteksta"/>
        <w:spacing w:line="276" w:lineRule="auto"/>
        <w:ind w:right="106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6CAED524" w14:textId="052F38DD" w:rsidR="00F15E85" w:rsidRDefault="00F15E85" w:rsidP="00F15E85">
      <w:pPr>
        <w:pStyle w:val="Tijeloteksta"/>
        <w:spacing w:before="2"/>
        <w:ind w:left="0"/>
        <w:jc w:val="both"/>
        <w:rPr>
          <w:sz w:val="20"/>
        </w:rPr>
      </w:pPr>
    </w:p>
    <w:p w14:paraId="7FA52E41" w14:textId="77777777" w:rsidR="0036096E" w:rsidRDefault="0036096E" w:rsidP="00F15E85">
      <w:pPr>
        <w:pStyle w:val="Tijeloteksta"/>
        <w:spacing w:before="2"/>
        <w:ind w:left="0"/>
        <w:jc w:val="both"/>
        <w:rPr>
          <w:sz w:val="20"/>
        </w:rPr>
      </w:pPr>
    </w:p>
    <w:p w14:paraId="0A33B1E7" w14:textId="77777777" w:rsidR="00F15E85" w:rsidRDefault="00F15E85" w:rsidP="00F15E85">
      <w:pPr>
        <w:pStyle w:val="Naslov1"/>
        <w:jc w:val="both"/>
      </w:pPr>
      <w:r>
        <w:lastRenderedPageBreak/>
        <w:t>1024 MEĐUNARODNI DJEČJI FESTIVAL</w:t>
      </w:r>
    </w:p>
    <w:p w14:paraId="7C3CAD14" w14:textId="77777777" w:rsidR="00F15E85" w:rsidRDefault="00F15E85" w:rsidP="00F15E85">
      <w:pPr>
        <w:pStyle w:val="Tijeloteksta"/>
        <w:spacing w:before="6"/>
        <w:ind w:left="0"/>
        <w:jc w:val="both"/>
        <w:rPr>
          <w:b/>
          <w:sz w:val="20"/>
        </w:rPr>
      </w:pPr>
    </w:p>
    <w:p w14:paraId="3EC8C104" w14:textId="77777777" w:rsidR="00F15E85" w:rsidRDefault="00F15E85" w:rsidP="00F15E85">
      <w:pPr>
        <w:pStyle w:val="Tijeloteksta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Promicanje stvaralaštva za djecu i dječjeg stvaralaštva</w:t>
      </w:r>
    </w:p>
    <w:p w14:paraId="36A18DE5" w14:textId="77777777" w:rsidR="00F15E85" w:rsidRDefault="00F15E85" w:rsidP="00EB0D8A">
      <w:pPr>
        <w:pStyle w:val="Tijeloteksta"/>
        <w:spacing w:before="43" w:line="276" w:lineRule="auto"/>
        <w:ind w:right="-42"/>
        <w:jc w:val="both"/>
      </w:pPr>
      <w:r>
        <w:rPr>
          <w:u w:val="single"/>
        </w:rPr>
        <w:t>Poseban cilj:</w:t>
      </w:r>
      <w:r>
        <w:t xml:space="preserve"> Organizacija MDF-a, okruglih stolova i razvijanje međunarodne kulturne suradnje</w:t>
      </w:r>
    </w:p>
    <w:p w14:paraId="6ECD630E" w14:textId="53A8C9C6" w:rsidR="00F15E85" w:rsidRDefault="00F15E85" w:rsidP="00EB0D8A">
      <w:pPr>
        <w:pStyle w:val="Tijeloteksta"/>
        <w:spacing w:line="276" w:lineRule="auto"/>
        <w:ind w:right="-42"/>
        <w:jc w:val="both"/>
      </w:pPr>
      <w:r>
        <w:rPr>
          <w:u w:val="single"/>
        </w:rPr>
        <w:t>Zakonska osnova:</w:t>
      </w:r>
      <w:r>
        <w:t xml:space="preserve"> </w:t>
      </w:r>
      <w:r w:rsidR="00EB0D8A" w:rsidRPr="00EB0D8A">
        <w:t>Odluka o osnivanju kazališta – Hrvatsko narodno kazalište u Šibeniku ("Službeni glasnik Grada Šibenika" br. 5/10, 8/11 i 9/13</w:t>
      </w:r>
      <w:r w:rsidR="0033388D">
        <w:t>, 4/19 i 6/20</w:t>
      </w:r>
      <w:r w:rsidR="00EB0D8A" w:rsidRPr="00EB0D8A">
        <w:t>) i Zakon o kazalištima (˝Narodne novine˝ br. 71/06, 121/13, 26/14 i 98/19)</w:t>
      </w:r>
    </w:p>
    <w:p w14:paraId="585DFA42" w14:textId="71B2689D" w:rsidR="00F15E85" w:rsidRDefault="00F15E85" w:rsidP="00F15E85">
      <w:pPr>
        <w:pStyle w:val="Tijeloteksta"/>
        <w:spacing w:before="1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64644C2A" w14:textId="76CACE48" w:rsidR="00363919" w:rsidRDefault="00363919" w:rsidP="00F15E85">
      <w:pPr>
        <w:pStyle w:val="Tijeloteksta"/>
        <w:spacing w:before="1"/>
        <w:jc w:val="both"/>
        <w:rPr>
          <w:b/>
          <w:bCs/>
        </w:rPr>
      </w:pPr>
    </w:p>
    <w:p w14:paraId="5D5896FE" w14:textId="77777777" w:rsidR="00363919" w:rsidRPr="00D10F11" w:rsidRDefault="00363919" w:rsidP="00F15E85">
      <w:pPr>
        <w:pStyle w:val="Tijeloteksta"/>
        <w:spacing w:before="1"/>
        <w:jc w:val="both"/>
        <w:rPr>
          <w:b/>
          <w:bCs/>
        </w:rPr>
      </w:pPr>
    </w:p>
    <w:p w14:paraId="2AA56B69" w14:textId="77777777" w:rsidR="00363919" w:rsidRDefault="00363919" w:rsidP="00363919">
      <w:pPr>
        <w:pStyle w:val="Naslov1"/>
        <w:ind w:left="0" w:firstLine="116"/>
        <w:jc w:val="both"/>
      </w:pPr>
      <w:r>
        <w:t>1025 PROGRAM JAVNIH POTREBA U SPORTU</w:t>
      </w:r>
    </w:p>
    <w:p w14:paraId="27166C85" w14:textId="77777777" w:rsidR="00363919" w:rsidRDefault="00363919" w:rsidP="00363919">
      <w:pPr>
        <w:pStyle w:val="Tijeloteksta"/>
        <w:spacing w:before="5"/>
        <w:ind w:left="0"/>
        <w:jc w:val="both"/>
        <w:rPr>
          <w:b/>
          <w:sz w:val="20"/>
        </w:rPr>
      </w:pPr>
    </w:p>
    <w:p w14:paraId="224DE7D6" w14:textId="77777777" w:rsidR="00363919" w:rsidRDefault="00363919" w:rsidP="00363919">
      <w:pPr>
        <w:pStyle w:val="Tijeloteksta"/>
        <w:spacing w:line="276" w:lineRule="auto"/>
        <w:ind w:right="1370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Organiziranje i provođenje sustava domaćih i međunarodnih natjecanja </w:t>
      </w:r>
      <w:r>
        <w:rPr>
          <w:u w:val="single"/>
        </w:rPr>
        <w:t>Poseban cilj:</w:t>
      </w:r>
      <w:r>
        <w:t xml:space="preserve"> Što veće uključivanje mladih u sportske aktivnosti</w:t>
      </w:r>
    </w:p>
    <w:p w14:paraId="21C3B517" w14:textId="77777777" w:rsidR="00363919" w:rsidRDefault="00363919" w:rsidP="00363919">
      <w:pPr>
        <w:pStyle w:val="Tijeloteksta"/>
        <w:spacing w:before="2" w:line="276" w:lineRule="auto"/>
        <w:ind w:right="212"/>
        <w:jc w:val="both"/>
      </w:pPr>
      <w:r>
        <w:rPr>
          <w:u w:val="single"/>
        </w:rPr>
        <w:t>Zakonska osnova:</w:t>
      </w:r>
      <w:r>
        <w:t xml:space="preserve"> Zakon o sportu (“Narodne novine” br. 71/06, 150/08, 124/10, 124/11, 86/12, 94/13, 85/15, 19/16, 98/19, 47/20 i 77/20)</w:t>
      </w:r>
    </w:p>
    <w:p w14:paraId="6C06FD9B" w14:textId="77777777" w:rsidR="00363919" w:rsidRPr="00D10F11" w:rsidRDefault="00363919" w:rsidP="00363919">
      <w:pPr>
        <w:pStyle w:val="Tijeloteksta"/>
        <w:spacing w:line="275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0810 Službe rekreacije i sporta</w:t>
      </w:r>
    </w:p>
    <w:p w14:paraId="633C23BC" w14:textId="77777777" w:rsidR="00363919" w:rsidRDefault="00363919" w:rsidP="00363919">
      <w:pPr>
        <w:pStyle w:val="Tijeloteksta"/>
        <w:spacing w:before="10"/>
        <w:ind w:left="0"/>
        <w:jc w:val="both"/>
        <w:rPr>
          <w:sz w:val="23"/>
        </w:rPr>
      </w:pPr>
    </w:p>
    <w:p w14:paraId="1533CA07" w14:textId="77777777" w:rsidR="00363919" w:rsidRDefault="00363919" w:rsidP="00363919">
      <w:pPr>
        <w:pStyle w:val="Tijeloteksta"/>
        <w:spacing w:before="10"/>
        <w:ind w:left="0"/>
        <w:jc w:val="both"/>
        <w:rPr>
          <w:sz w:val="23"/>
        </w:rPr>
      </w:pPr>
    </w:p>
    <w:p w14:paraId="7EDA2324" w14:textId="77777777" w:rsidR="00363919" w:rsidRDefault="00363919" w:rsidP="00363919">
      <w:pPr>
        <w:pStyle w:val="Naslov1"/>
        <w:jc w:val="both"/>
      </w:pPr>
      <w:r>
        <w:t>1026 ODRŽAVANJE I IZGRADNJA SPORTSKIH OBJEKATA</w:t>
      </w:r>
    </w:p>
    <w:p w14:paraId="1183098D" w14:textId="77777777" w:rsidR="00363919" w:rsidRDefault="00363919" w:rsidP="00363919">
      <w:pPr>
        <w:pStyle w:val="Tijeloteksta"/>
        <w:spacing w:before="6"/>
        <w:ind w:left="0"/>
        <w:jc w:val="both"/>
        <w:rPr>
          <w:b/>
          <w:sz w:val="20"/>
        </w:rPr>
      </w:pPr>
    </w:p>
    <w:p w14:paraId="6B12283B" w14:textId="77777777" w:rsidR="00363919" w:rsidRDefault="00363919" w:rsidP="00363919">
      <w:pPr>
        <w:pStyle w:val="Tijeloteksta"/>
        <w:spacing w:line="276" w:lineRule="auto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Stvaranje osnovnih uvjeta za korištenje objekata, igrališta i dvorana za vježbanje i održavanje natjecanja</w:t>
      </w:r>
    </w:p>
    <w:p w14:paraId="329E609C" w14:textId="77777777" w:rsidR="00363919" w:rsidRDefault="00363919" w:rsidP="00363919">
      <w:pPr>
        <w:pStyle w:val="Tijeloteksta"/>
        <w:spacing w:before="1" w:line="276" w:lineRule="auto"/>
        <w:jc w:val="both"/>
      </w:pPr>
      <w:r>
        <w:rPr>
          <w:u w:val="single"/>
        </w:rPr>
        <w:t>Poseban cilj:</w:t>
      </w:r>
      <w:r>
        <w:t xml:space="preserve"> Osiguravanje preduvjeta za masovnije sudjelovanje djece i mladih u sportskim aktivnostima</w:t>
      </w:r>
    </w:p>
    <w:p w14:paraId="00ED2036" w14:textId="77777777" w:rsidR="00363919" w:rsidRDefault="00363919" w:rsidP="00363919">
      <w:pPr>
        <w:pStyle w:val="Tijeloteksta"/>
        <w:spacing w:line="276" w:lineRule="auto"/>
        <w:ind w:right="-46"/>
        <w:jc w:val="both"/>
      </w:pPr>
      <w:r>
        <w:rPr>
          <w:u w:val="single"/>
        </w:rPr>
        <w:t>Zakonska osnova:</w:t>
      </w:r>
      <w:r>
        <w:t xml:space="preserve"> </w:t>
      </w:r>
      <w:r w:rsidRPr="00EB0D8A">
        <w:t>Zakon o sportu (“Narodne novine” br. 71/06, 150/08, 124/10, 124/11, 86/12, 94/13, 85/15, 19/16</w:t>
      </w:r>
      <w:r>
        <w:t xml:space="preserve">, </w:t>
      </w:r>
      <w:r w:rsidRPr="00EB0D8A">
        <w:t>98/19</w:t>
      </w:r>
      <w:r>
        <w:t>, 47/20 i 77/20</w:t>
      </w:r>
      <w:r w:rsidRPr="00EB0D8A">
        <w:t>)</w:t>
      </w:r>
    </w:p>
    <w:p w14:paraId="23F95B6F" w14:textId="77777777" w:rsidR="00363919" w:rsidRPr="00D10F11" w:rsidRDefault="00363919" w:rsidP="00363919">
      <w:pPr>
        <w:pStyle w:val="Tijeloteksta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0810 Službe rekreacije i sporta</w:t>
      </w:r>
    </w:p>
    <w:p w14:paraId="3035846C" w14:textId="77777777" w:rsidR="00363919" w:rsidRDefault="00363919" w:rsidP="00363919">
      <w:pPr>
        <w:pStyle w:val="Tijeloteksta"/>
        <w:spacing w:before="8"/>
        <w:ind w:left="0"/>
        <w:jc w:val="both"/>
        <w:rPr>
          <w:sz w:val="23"/>
        </w:rPr>
      </w:pPr>
    </w:p>
    <w:p w14:paraId="1025F313" w14:textId="77777777" w:rsidR="00363919" w:rsidRDefault="00363919" w:rsidP="00363919">
      <w:pPr>
        <w:pStyle w:val="Tijeloteksta"/>
        <w:spacing w:before="8"/>
        <w:ind w:left="0"/>
        <w:jc w:val="both"/>
        <w:rPr>
          <w:sz w:val="23"/>
        </w:rPr>
      </w:pPr>
    </w:p>
    <w:p w14:paraId="1AEAD4D7" w14:textId="77777777" w:rsidR="00363919" w:rsidRDefault="00363919" w:rsidP="00363919">
      <w:pPr>
        <w:pStyle w:val="Naslov1"/>
        <w:jc w:val="both"/>
      </w:pPr>
      <w:r>
        <w:t>1027 OSTALI SPORTSKI PROGRAMI</w:t>
      </w:r>
    </w:p>
    <w:p w14:paraId="3DF40F64" w14:textId="77777777" w:rsidR="00363919" w:rsidRDefault="00363919" w:rsidP="00363919">
      <w:pPr>
        <w:pStyle w:val="Tijeloteksta"/>
        <w:spacing w:before="36" w:line="278" w:lineRule="auto"/>
        <w:ind w:right="1102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Omogućavanje što većem broju građana bavljenje sportskim aktivnostima </w:t>
      </w:r>
      <w:r>
        <w:rPr>
          <w:u w:val="single"/>
        </w:rPr>
        <w:t>Poseban cilj:</w:t>
      </w:r>
      <w:r>
        <w:t xml:space="preserve"> Uključivanje djece i invalida u sportske aktivnosti</w:t>
      </w:r>
    </w:p>
    <w:p w14:paraId="56FF31E7" w14:textId="77777777" w:rsidR="00363919" w:rsidRDefault="00363919" w:rsidP="00363919">
      <w:pPr>
        <w:pStyle w:val="Tijeloteksta"/>
        <w:spacing w:line="276" w:lineRule="auto"/>
        <w:ind w:right="-46"/>
        <w:jc w:val="both"/>
      </w:pPr>
      <w:r>
        <w:rPr>
          <w:u w:val="single"/>
        </w:rPr>
        <w:t>Zakonska osnova:</w:t>
      </w:r>
      <w:r>
        <w:t xml:space="preserve"> </w:t>
      </w:r>
      <w:r w:rsidRPr="00EB0D8A">
        <w:t>Zakon o sportu (“Narodne novine” br. 71/06, 150/08, 124/10, 124/11, 86/12, 94/13, 85/15, 19/16</w:t>
      </w:r>
      <w:r>
        <w:t xml:space="preserve">, </w:t>
      </w:r>
      <w:r w:rsidRPr="00EB0D8A">
        <w:t>98/19</w:t>
      </w:r>
      <w:r>
        <w:t>, 47/20 i 77/20</w:t>
      </w:r>
      <w:r w:rsidRPr="00EB0D8A">
        <w:t>)</w:t>
      </w:r>
    </w:p>
    <w:p w14:paraId="172A407D" w14:textId="77777777" w:rsidR="00363919" w:rsidRPr="00D10F11" w:rsidRDefault="00363919" w:rsidP="00363919">
      <w:pPr>
        <w:pStyle w:val="Tijeloteksta"/>
        <w:spacing w:line="275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0810 Službe rekreacije i sporta</w:t>
      </w:r>
    </w:p>
    <w:p w14:paraId="4AF8BF85" w14:textId="77777777" w:rsidR="00363919" w:rsidRDefault="00363919" w:rsidP="00363919">
      <w:pPr>
        <w:pStyle w:val="Tijeloteksta"/>
        <w:spacing w:before="7"/>
        <w:ind w:left="0"/>
        <w:jc w:val="both"/>
        <w:rPr>
          <w:sz w:val="23"/>
        </w:rPr>
      </w:pPr>
    </w:p>
    <w:p w14:paraId="43D82F6D" w14:textId="77777777" w:rsidR="00363919" w:rsidRDefault="00363919" w:rsidP="00363919">
      <w:pPr>
        <w:pStyle w:val="Tijeloteksta"/>
        <w:spacing w:before="7"/>
        <w:ind w:left="0"/>
        <w:jc w:val="both"/>
        <w:rPr>
          <w:sz w:val="23"/>
        </w:rPr>
      </w:pPr>
    </w:p>
    <w:p w14:paraId="57A047D5" w14:textId="77777777" w:rsidR="00363919" w:rsidRDefault="00363919" w:rsidP="00363919">
      <w:pPr>
        <w:pStyle w:val="Naslov1"/>
        <w:jc w:val="both"/>
      </w:pPr>
      <w:r>
        <w:t>1058 GALERIJSKA DJELATNOST</w:t>
      </w:r>
    </w:p>
    <w:p w14:paraId="3AF08B0C" w14:textId="77777777" w:rsidR="00363919" w:rsidRDefault="00363919" w:rsidP="00363919">
      <w:pPr>
        <w:pStyle w:val="Tijeloteksta"/>
        <w:spacing w:before="5"/>
        <w:ind w:left="0"/>
        <w:jc w:val="both"/>
        <w:rPr>
          <w:b/>
          <w:sz w:val="20"/>
        </w:rPr>
      </w:pPr>
    </w:p>
    <w:p w14:paraId="39132EF1" w14:textId="77777777" w:rsidR="00363919" w:rsidRDefault="00363919" w:rsidP="00363919">
      <w:pPr>
        <w:pStyle w:val="Tijeloteksta"/>
        <w:spacing w:line="276" w:lineRule="auto"/>
        <w:ind w:right="-4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Promicanje likovne i vizualne kulture na području grada </w:t>
      </w:r>
    </w:p>
    <w:p w14:paraId="2FFC9663" w14:textId="77777777" w:rsidR="00363919" w:rsidRDefault="00363919" w:rsidP="00363919">
      <w:pPr>
        <w:pStyle w:val="Tijeloteksta"/>
        <w:spacing w:line="276" w:lineRule="auto"/>
        <w:ind w:right="-46"/>
        <w:jc w:val="both"/>
      </w:pPr>
      <w:r>
        <w:rPr>
          <w:u w:val="single"/>
        </w:rPr>
        <w:t>Poseban cilj:</w:t>
      </w:r>
      <w:r>
        <w:t xml:space="preserve"> Kontinuirano i kvalitetno organiziranje kulturnih događanja </w:t>
      </w:r>
    </w:p>
    <w:p w14:paraId="08222EB5" w14:textId="77777777" w:rsidR="00363919" w:rsidRDefault="00363919" w:rsidP="00363919">
      <w:pPr>
        <w:pStyle w:val="Tijeloteksta"/>
        <w:spacing w:line="276" w:lineRule="auto"/>
        <w:ind w:right="-46"/>
        <w:jc w:val="both"/>
      </w:pPr>
      <w:r>
        <w:rPr>
          <w:u w:val="single"/>
        </w:rPr>
        <w:t>Zakonska osnova:</w:t>
      </w:r>
      <w:r>
        <w:t xml:space="preserve"> Zakon o muzejima (“Narodne novine” br. 61/18 i 98/19) </w:t>
      </w:r>
    </w:p>
    <w:p w14:paraId="226687F5" w14:textId="77777777" w:rsidR="00363919" w:rsidRPr="00D10F11" w:rsidRDefault="00363919" w:rsidP="00363919">
      <w:pPr>
        <w:pStyle w:val="Tijeloteksta"/>
        <w:spacing w:line="276" w:lineRule="auto"/>
        <w:ind w:right="-46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527A904E" w14:textId="244B4240" w:rsidR="00363919" w:rsidRDefault="00363919" w:rsidP="00363919">
      <w:pPr>
        <w:pStyle w:val="Tijeloteksta"/>
        <w:spacing w:before="4"/>
        <w:ind w:left="0"/>
        <w:jc w:val="both"/>
        <w:rPr>
          <w:sz w:val="20"/>
        </w:rPr>
      </w:pPr>
    </w:p>
    <w:p w14:paraId="76396757" w14:textId="77777777" w:rsidR="00F0577D" w:rsidRDefault="00F0577D" w:rsidP="00363919">
      <w:pPr>
        <w:pStyle w:val="Tijeloteksta"/>
        <w:spacing w:before="4"/>
        <w:ind w:left="0"/>
        <w:jc w:val="both"/>
        <w:rPr>
          <w:sz w:val="20"/>
        </w:rPr>
      </w:pPr>
    </w:p>
    <w:p w14:paraId="42FED30F" w14:textId="77777777" w:rsidR="00363919" w:rsidRDefault="00363919" w:rsidP="00363919">
      <w:pPr>
        <w:pStyle w:val="Tijeloteksta"/>
        <w:spacing w:before="4"/>
        <w:ind w:left="0"/>
        <w:jc w:val="both"/>
        <w:rPr>
          <w:sz w:val="20"/>
        </w:rPr>
      </w:pPr>
    </w:p>
    <w:p w14:paraId="44F3AE4E" w14:textId="77777777" w:rsidR="00363919" w:rsidRDefault="00363919" w:rsidP="00363919">
      <w:pPr>
        <w:pStyle w:val="Naslov1"/>
        <w:jc w:val="both"/>
      </w:pPr>
      <w:r>
        <w:lastRenderedPageBreak/>
        <w:t>1059 DJELATNOST TVRĐAVE KULTURE</w:t>
      </w:r>
    </w:p>
    <w:p w14:paraId="5372C798" w14:textId="77777777" w:rsidR="00363919" w:rsidRDefault="00363919" w:rsidP="00363919">
      <w:pPr>
        <w:pStyle w:val="Tijeloteksta"/>
        <w:spacing w:before="6"/>
        <w:ind w:left="0"/>
        <w:jc w:val="both"/>
        <w:rPr>
          <w:b/>
          <w:sz w:val="20"/>
        </w:rPr>
      </w:pPr>
    </w:p>
    <w:p w14:paraId="755FE337" w14:textId="77777777" w:rsidR="00363919" w:rsidRDefault="00363919" w:rsidP="00363919">
      <w:pPr>
        <w:pStyle w:val="Tijeloteksta"/>
        <w:spacing w:line="276" w:lineRule="auto"/>
        <w:ind w:right="118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Upravljanje fortifikacijskim sustavom i drugim objektima na području grada </w:t>
      </w:r>
      <w:r>
        <w:rPr>
          <w:u w:val="single"/>
        </w:rPr>
        <w:t>Poseban cilj:</w:t>
      </w:r>
      <w:r>
        <w:t xml:space="preserve"> Provođenje i poticanje kulturno-umjetničkog stvaralaštva, te koordinacija kulturno-umjetničkih i drugih aktivnosti</w:t>
      </w:r>
    </w:p>
    <w:p w14:paraId="7A9C9C61" w14:textId="77777777" w:rsidR="00363919" w:rsidRDefault="00363919" w:rsidP="00363919">
      <w:pPr>
        <w:pStyle w:val="Tijeloteksta"/>
        <w:spacing w:line="276" w:lineRule="auto"/>
        <w:jc w:val="both"/>
      </w:pPr>
      <w:r>
        <w:rPr>
          <w:u w:val="single"/>
        </w:rPr>
        <w:t>Zakonska osnova:</w:t>
      </w:r>
      <w:r>
        <w:t xml:space="preserve"> Zakon o ustanovama (“Narodne novine” br. 76/93, 29/97, 47/99, 35/08 i 127/19) i Zakon o upravljanju javnim ustanovama u kulturi (“Narodne novine” br. 96/01 i 98/19)</w:t>
      </w:r>
    </w:p>
    <w:p w14:paraId="6528288D" w14:textId="77777777" w:rsidR="00363919" w:rsidRPr="00D10F11" w:rsidRDefault="00363919" w:rsidP="00363919">
      <w:pPr>
        <w:pStyle w:val="Tijeloteksta"/>
        <w:spacing w:line="276" w:lineRule="auto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0820 Službe kulture</w:t>
      </w:r>
    </w:p>
    <w:p w14:paraId="0DFC07A8" w14:textId="77777777" w:rsidR="00F15E85" w:rsidRDefault="00F15E85" w:rsidP="00F15E85">
      <w:pPr>
        <w:pStyle w:val="Tijeloteksta"/>
        <w:spacing w:before="43" w:line="276" w:lineRule="auto"/>
        <w:ind w:left="0" w:right="212"/>
        <w:jc w:val="both"/>
      </w:pPr>
    </w:p>
    <w:p w14:paraId="5EFAEBB2" w14:textId="77777777" w:rsidR="00363919" w:rsidRDefault="00363919" w:rsidP="00F15E85">
      <w:pPr>
        <w:pStyle w:val="Tijeloteksta"/>
        <w:spacing w:before="43" w:line="276" w:lineRule="auto"/>
        <w:ind w:left="0" w:right="212"/>
        <w:jc w:val="both"/>
      </w:pPr>
    </w:p>
    <w:p w14:paraId="5B30EEB8" w14:textId="77777777" w:rsidR="00363919" w:rsidRDefault="00363919" w:rsidP="00363919">
      <w:pPr>
        <w:pStyle w:val="Naslov1"/>
        <w:spacing w:before="76"/>
        <w:jc w:val="both"/>
      </w:pPr>
      <w:r>
        <w:t>1060 DJELATNOST CENTRA ZA PRUŽANJE USLUGA U ZAJEDNICI</w:t>
      </w:r>
    </w:p>
    <w:p w14:paraId="7F42E7A0" w14:textId="77777777" w:rsidR="00363919" w:rsidRDefault="00363919" w:rsidP="00363919">
      <w:pPr>
        <w:pStyle w:val="Tijeloteksta"/>
        <w:spacing w:before="8"/>
        <w:ind w:left="0"/>
        <w:jc w:val="both"/>
        <w:rPr>
          <w:b/>
          <w:sz w:val="20"/>
        </w:rPr>
      </w:pPr>
    </w:p>
    <w:p w14:paraId="44BCDCB6" w14:textId="77777777" w:rsidR="00363919" w:rsidRDefault="00363919" w:rsidP="00363919">
      <w:pPr>
        <w:pStyle w:val="Tijeloteksta"/>
        <w:spacing w:line="276" w:lineRule="auto"/>
        <w:ind w:right="-4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Pružanje socijalnih usluga registriranim korisnicima na području grada Šibenika </w:t>
      </w:r>
      <w:r>
        <w:rPr>
          <w:u w:val="single"/>
        </w:rPr>
        <w:t>Poseban cilj:</w:t>
      </w:r>
      <w:r>
        <w:t xml:space="preserve"> Pomoć starijim i teško bolesnim osobama i odraslim osobama s invaliditetom u njihovim domovima ili prostorijama centra u obavljanju svakodnevnih životnih aktivnosti </w:t>
      </w:r>
      <w:r>
        <w:rPr>
          <w:u w:val="single"/>
        </w:rPr>
        <w:t>Zakonska osnova:</w:t>
      </w:r>
      <w:r>
        <w:t xml:space="preserve"> Zakon o socijalnoj skrbi (“Narodne novine” br. 157/13, 152/14, 99/15, 52/16, 16/17, 130/17, 98/19, 64/20 i 138/20)</w:t>
      </w:r>
    </w:p>
    <w:p w14:paraId="20C996EE" w14:textId="43034418" w:rsidR="00363919" w:rsidRDefault="00363919" w:rsidP="00363919">
      <w:pPr>
        <w:pStyle w:val="Tijeloteksta"/>
        <w:spacing w:before="43" w:line="276" w:lineRule="auto"/>
        <w:ind w:left="0" w:right="212"/>
        <w:jc w:val="both"/>
        <w:rPr>
          <w:b/>
          <w:bCs/>
        </w:rPr>
      </w:pPr>
      <w:r w:rsidRPr="00363919">
        <w:rPr>
          <w:b/>
          <w:bCs/>
        </w:rPr>
        <w:t xml:space="preserve">  </w:t>
      </w: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1090 Aktivnosti socijalne zaštite koje nisu drugdje svrstane</w:t>
      </w:r>
    </w:p>
    <w:p w14:paraId="3F80C3C9" w14:textId="65D09151" w:rsidR="00363919" w:rsidRDefault="00363919" w:rsidP="00363919">
      <w:pPr>
        <w:pStyle w:val="Tijeloteksta"/>
        <w:spacing w:before="43" w:line="276" w:lineRule="auto"/>
        <w:ind w:left="0" w:right="212"/>
        <w:jc w:val="both"/>
        <w:rPr>
          <w:b/>
          <w:bCs/>
        </w:rPr>
      </w:pPr>
    </w:p>
    <w:p w14:paraId="0D63BC40" w14:textId="77777777" w:rsidR="00363919" w:rsidRDefault="00363919" w:rsidP="00363919">
      <w:pPr>
        <w:pStyle w:val="Tijeloteksta"/>
        <w:spacing w:before="43" w:line="276" w:lineRule="auto"/>
        <w:ind w:left="0" w:right="212"/>
        <w:jc w:val="both"/>
        <w:rPr>
          <w:b/>
          <w:bCs/>
        </w:rPr>
      </w:pPr>
    </w:p>
    <w:p w14:paraId="6F582EF2" w14:textId="77777777" w:rsidR="00363919" w:rsidRDefault="00363919" w:rsidP="00363919">
      <w:pPr>
        <w:pStyle w:val="Naslov1"/>
        <w:jc w:val="both"/>
      </w:pPr>
      <w:r>
        <w:t>1029 PLANOVI VIŠEG REDA - PROSTORNI PLANOVI</w:t>
      </w:r>
    </w:p>
    <w:p w14:paraId="250DFF23" w14:textId="77777777" w:rsidR="00363919" w:rsidRDefault="00363919" w:rsidP="00363919">
      <w:pPr>
        <w:pStyle w:val="Tijeloteksta"/>
        <w:spacing w:before="5"/>
        <w:ind w:left="0"/>
        <w:jc w:val="both"/>
        <w:rPr>
          <w:b/>
          <w:sz w:val="20"/>
        </w:rPr>
      </w:pPr>
    </w:p>
    <w:p w14:paraId="2501BA0F" w14:textId="77777777" w:rsidR="00363919" w:rsidRDefault="00363919" w:rsidP="00363919">
      <w:pPr>
        <w:pStyle w:val="Tijeloteksta"/>
        <w:spacing w:line="276" w:lineRule="auto"/>
        <w:ind w:right="4788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Planiranje i uređenje prostora grada </w:t>
      </w:r>
      <w:r>
        <w:rPr>
          <w:u w:val="single"/>
        </w:rPr>
        <w:t>Poseban cilj:</w:t>
      </w:r>
      <w:r>
        <w:t xml:space="preserve"> Nadzor nad prostorom grada</w:t>
      </w:r>
    </w:p>
    <w:p w14:paraId="4E4B8AD8" w14:textId="77777777" w:rsidR="00363919" w:rsidRDefault="00363919" w:rsidP="00363919">
      <w:pPr>
        <w:pStyle w:val="Tijeloteksta"/>
        <w:spacing w:before="1" w:line="276" w:lineRule="auto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 114/18, 39/19 i 98/19), Prostorni plan uređenja grada Šibenika, Program mjera uređenja prostora grada Šibenika </w:t>
      </w:r>
    </w:p>
    <w:p w14:paraId="431A5F8E" w14:textId="77777777" w:rsidR="00363919" w:rsidRPr="00D10F11" w:rsidRDefault="00363919" w:rsidP="00363919">
      <w:pPr>
        <w:pStyle w:val="Tijeloteksta"/>
        <w:spacing w:before="1" w:line="276" w:lineRule="auto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0620 Razvoj zajednice</w:t>
      </w:r>
    </w:p>
    <w:p w14:paraId="2ADC89FB" w14:textId="1E52BCE9" w:rsidR="00363919" w:rsidRDefault="00363919" w:rsidP="00363919">
      <w:pPr>
        <w:pStyle w:val="Tijeloteksta"/>
        <w:spacing w:before="43" w:line="276" w:lineRule="auto"/>
        <w:ind w:left="0" w:right="212"/>
        <w:jc w:val="both"/>
      </w:pPr>
    </w:p>
    <w:p w14:paraId="6725FF66" w14:textId="77777777" w:rsidR="00363919" w:rsidRDefault="00363919" w:rsidP="00363919">
      <w:pPr>
        <w:pStyle w:val="Tijeloteksta"/>
        <w:spacing w:before="43" w:line="276" w:lineRule="auto"/>
        <w:ind w:left="0" w:right="212"/>
        <w:jc w:val="both"/>
      </w:pPr>
    </w:p>
    <w:p w14:paraId="78AB7B19" w14:textId="77777777" w:rsidR="00363919" w:rsidRDefault="00363919" w:rsidP="00363919">
      <w:pPr>
        <w:pStyle w:val="Naslov1"/>
        <w:jc w:val="both"/>
      </w:pPr>
      <w:r>
        <w:t>1030 PLANOVI VIŠEG REDA - URBANISTIČKI PLANOVI</w:t>
      </w:r>
    </w:p>
    <w:p w14:paraId="659E6704" w14:textId="77777777" w:rsidR="00363919" w:rsidRDefault="00363919" w:rsidP="00363919">
      <w:pPr>
        <w:pStyle w:val="Tijeloteksta"/>
        <w:spacing w:before="5"/>
        <w:ind w:left="0"/>
        <w:jc w:val="both"/>
        <w:rPr>
          <w:b/>
          <w:sz w:val="20"/>
        </w:rPr>
      </w:pPr>
    </w:p>
    <w:p w14:paraId="08E2E4E4" w14:textId="77777777" w:rsidR="00363919" w:rsidRDefault="00363919" w:rsidP="00363919">
      <w:pPr>
        <w:pStyle w:val="Tijeloteksta"/>
        <w:spacing w:line="276" w:lineRule="auto"/>
        <w:ind w:right="4788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Planiranje i uređenje prostora grada </w:t>
      </w:r>
      <w:r>
        <w:rPr>
          <w:u w:val="single"/>
        </w:rPr>
        <w:t>Poseban cilj:</w:t>
      </w:r>
      <w:r>
        <w:t xml:space="preserve"> Nadzor nad prostorom grada</w:t>
      </w:r>
    </w:p>
    <w:p w14:paraId="0373A98B" w14:textId="77777777" w:rsidR="00363919" w:rsidRDefault="00363919" w:rsidP="00363919">
      <w:pPr>
        <w:pStyle w:val="Tijeloteksta"/>
        <w:spacing w:before="2" w:line="276" w:lineRule="auto"/>
        <w:jc w:val="both"/>
      </w:pPr>
      <w:r>
        <w:rPr>
          <w:u w:val="single"/>
        </w:rPr>
        <w:t>Zakonska osnova:</w:t>
      </w:r>
      <w:r>
        <w:t xml:space="preserve"> </w:t>
      </w:r>
      <w:r w:rsidRPr="00EB0D8A">
        <w:t>Zakon o prostornom uređenju (“Narodne novine” br. 153/13, 65/17 i 114/18, 39/19 i 98/19</w:t>
      </w:r>
      <w:r>
        <w:t xml:space="preserve">), Prostorni plan uređenja grada Šibenika, Program mjera uređenja prostora grada Šibenika </w:t>
      </w:r>
    </w:p>
    <w:p w14:paraId="1E113CFE" w14:textId="5C61EE66" w:rsidR="00363919" w:rsidRPr="00363919" w:rsidRDefault="00363919" w:rsidP="00363919">
      <w:pPr>
        <w:pStyle w:val="Tijeloteksta"/>
        <w:spacing w:before="2" w:line="276" w:lineRule="auto"/>
        <w:jc w:val="both"/>
        <w:rPr>
          <w:b/>
          <w:bCs/>
        </w:rPr>
        <w:sectPr w:rsidR="00363919" w:rsidRPr="00363919" w:rsidSect="0085680D">
          <w:pgSz w:w="11910" w:h="16840"/>
          <w:pgMar w:top="1321" w:right="1298" w:bottom="1202" w:left="1298" w:header="0" w:footer="1004" w:gutter="0"/>
          <w:cols w:space="720"/>
        </w:sect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0620 Razvoj zajednic</w:t>
      </w:r>
      <w:r w:rsidR="00F0577D">
        <w:rPr>
          <w:b/>
          <w:bCs/>
        </w:rPr>
        <w:t>e</w:t>
      </w:r>
    </w:p>
    <w:p w14:paraId="37796E7C" w14:textId="77777777" w:rsidR="00312836" w:rsidRDefault="00312836" w:rsidP="00F15E85">
      <w:pPr>
        <w:pStyle w:val="Tijeloteksta"/>
        <w:spacing w:before="10"/>
        <w:ind w:left="0"/>
        <w:jc w:val="both"/>
        <w:rPr>
          <w:sz w:val="23"/>
        </w:rPr>
      </w:pPr>
    </w:p>
    <w:p w14:paraId="699BE82E" w14:textId="77777777" w:rsidR="00F15E85" w:rsidRDefault="00F15E85" w:rsidP="00F15E85">
      <w:pPr>
        <w:pStyle w:val="Naslov1"/>
        <w:jc w:val="both"/>
      </w:pPr>
      <w:r>
        <w:t>1032 ZAŠTITA OKOLIŠA I ENERGETSKA UČINKOVITOST</w:t>
      </w:r>
    </w:p>
    <w:p w14:paraId="1D272E90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03321BD7" w14:textId="77777777" w:rsidR="000536DB" w:rsidRDefault="00F15E85" w:rsidP="00EB0D8A">
      <w:pPr>
        <w:pStyle w:val="Tijeloteksta"/>
        <w:spacing w:before="1" w:line="276" w:lineRule="auto"/>
        <w:ind w:right="-4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Zaštita prostora i praćenje stanja okoliša, te sustavno gospodarenje energijom </w:t>
      </w:r>
    </w:p>
    <w:p w14:paraId="3462AC32" w14:textId="77777777" w:rsidR="00F15E85" w:rsidRDefault="00F15E85" w:rsidP="00EB0D8A">
      <w:pPr>
        <w:pStyle w:val="Tijeloteksta"/>
        <w:spacing w:before="1" w:line="276" w:lineRule="auto"/>
        <w:ind w:right="-46"/>
        <w:jc w:val="both"/>
      </w:pPr>
      <w:r>
        <w:rPr>
          <w:u w:val="single"/>
        </w:rPr>
        <w:t>Poseban cilj:</w:t>
      </w:r>
      <w:r>
        <w:t xml:space="preserve"> Kontrola i sprečavanje onečišćenja okoliša, te poticanje korištenja obnovljivih izvora energije i provođenje mjera energetske učinkovitosti</w:t>
      </w:r>
    </w:p>
    <w:p w14:paraId="4874D0A2" w14:textId="7B044DC3" w:rsidR="00F15E85" w:rsidRDefault="00F15E85" w:rsidP="00EB0D8A">
      <w:pPr>
        <w:pStyle w:val="Tijeloteksta"/>
        <w:spacing w:line="276" w:lineRule="auto"/>
        <w:ind w:right="-46"/>
        <w:jc w:val="both"/>
      </w:pPr>
      <w:r>
        <w:rPr>
          <w:u w:val="single"/>
        </w:rPr>
        <w:t>Zakonska osnova:</w:t>
      </w:r>
      <w:r>
        <w:t xml:space="preserve"> </w:t>
      </w:r>
      <w:r w:rsidR="00EB0D8A" w:rsidRPr="00EB0D8A">
        <w:t>Zakon o prostornom uređenju (“Narodne novine” br. 153/13, 65/17 i 114/18, 39/19 i 98/19</w:t>
      </w:r>
      <w:r w:rsidRPr="0017400A">
        <w:t xml:space="preserve">), </w:t>
      </w:r>
      <w:r>
        <w:t>Prostorni plan uređenja grada Šibenika, Zakon o zaštiti okoliša (“Narodne novine” br. 80/13, 78/15</w:t>
      </w:r>
      <w:r w:rsidR="00EB0D8A">
        <w:t>,</w:t>
      </w:r>
      <w:r>
        <w:t xml:space="preserve"> 12/18</w:t>
      </w:r>
      <w:r w:rsidR="00EB0D8A">
        <w:t xml:space="preserve"> i 118/18</w:t>
      </w:r>
      <w:r>
        <w:t xml:space="preserve">), Uredba o procjeni utjecaja zahvata na okoliš (“Narodne novine” br. 61/14 i 3/17), Zakon o zaštiti zraka (“Narodne novine” br. </w:t>
      </w:r>
      <w:r w:rsidR="00167062">
        <w:t>127/19</w:t>
      </w:r>
      <w:r>
        <w:t>), Uredba o kakvoći mora za kupanje (“Narodne novine” br. 73/08), Zakon o održivom gospodarenju otpadom (“Narodne novine” br. 94/13, 73/17</w:t>
      </w:r>
      <w:r w:rsidR="00CF2B2C">
        <w:t>,</w:t>
      </w:r>
      <w:r>
        <w:t xml:space="preserve"> 14/19</w:t>
      </w:r>
      <w:r w:rsidR="00CF2B2C">
        <w:t xml:space="preserve"> i 98/19</w:t>
      </w:r>
      <w:r>
        <w:t>) i Zakon o učinkovitom korištenju energije u neposrednoj potrošnji (“Narodne novine” br. 152/08, 55/12, 101/13, 153/13 i 14/14)</w:t>
      </w:r>
    </w:p>
    <w:p w14:paraId="4474B8DC" w14:textId="77777777" w:rsidR="00F15E85" w:rsidRPr="00D10F11" w:rsidRDefault="00F15E85" w:rsidP="00EB0D8A">
      <w:pPr>
        <w:pStyle w:val="Tijeloteksta"/>
        <w:spacing w:line="276" w:lineRule="auto"/>
        <w:ind w:right="-46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0620 Razvoj</w:t>
      </w:r>
      <w:r w:rsidRPr="00D10F11">
        <w:rPr>
          <w:b/>
          <w:bCs/>
          <w:spacing w:val="2"/>
        </w:rPr>
        <w:t xml:space="preserve"> </w:t>
      </w:r>
      <w:r w:rsidRPr="00D10F11">
        <w:rPr>
          <w:b/>
          <w:bCs/>
        </w:rPr>
        <w:t>zajednice</w:t>
      </w:r>
    </w:p>
    <w:p w14:paraId="78F00AED" w14:textId="4D62CD62" w:rsidR="00EB0D8A" w:rsidRDefault="00EB0D8A" w:rsidP="00F15E85">
      <w:pPr>
        <w:spacing w:line="276" w:lineRule="auto"/>
        <w:jc w:val="both"/>
      </w:pPr>
    </w:p>
    <w:p w14:paraId="626DFEB1" w14:textId="77777777" w:rsidR="00312836" w:rsidRDefault="00312836" w:rsidP="00F15E85">
      <w:pPr>
        <w:spacing w:line="276" w:lineRule="auto"/>
        <w:jc w:val="both"/>
      </w:pPr>
    </w:p>
    <w:p w14:paraId="2BE01D29" w14:textId="77777777" w:rsidR="00F15E85" w:rsidRDefault="00F15E85" w:rsidP="00F15E85">
      <w:pPr>
        <w:pStyle w:val="Naslov1"/>
        <w:spacing w:before="76"/>
        <w:jc w:val="both"/>
      </w:pPr>
      <w:r>
        <w:t>1034 OSTALI PROJEKTI</w:t>
      </w:r>
    </w:p>
    <w:p w14:paraId="4FCB797F" w14:textId="77777777" w:rsidR="00F15E85" w:rsidRDefault="00F15E85" w:rsidP="00F15E85">
      <w:pPr>
        <w:pStyle w:val="Tijeloteksta"/>
        <w:spacing w:before="8"/>
        <w:ind w:left="0"/>
        <w:jc w:val="both"/>
        <w:rPr>
          <w:b/>
          <w:sz w:val="20"/>
        </w:rPr>
      </w:pPr>
    </w:p>
    <w:p w14:paraId="4C00E18A" w14:textId="77777777" w:rsidR="00F15E85" w:rsidRDefault="00F15E85" w:rsidP="00F15E85">
      <w:pPr>
        <w:pStyle w:val="Tijeloteksta"/>
        <w:spacing w:line="276" w:lineRule="auto"/>
        <w:ind w:right="4588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</w:t>
      </w:r>
      <w:r>
        <w:t xml:space="preserve">: Planiranje i uređenje prostora </w:t>
      </w:r>
      <w:r>
        <w:rPr>
          <w:spacing w:val="-4"/>
        </w:rPr>
        <w:t xml:space="preserve">grada </w:t>
      </w:r>
      <w:r>
        <w:rPr>
          <w:u w:val="single"/>
        </w:rPr>
        <w:t>Poseban cilj:</w:t>
      </w:r>
      <w:r>
        <w:t xml:space="preserve"> Nadzor nad prostorom grada</w:t>
      </w:r>
    </w:p>
    <w:p w14:paraId="58D95442" w14:textId="77777777" w:rsidR="00F15E85" w:rsidRDefault="00F15E85" w:rsidP="00F15E85">
      <w:pPr>
        <w:pStyle w:val="Tijeloteksta"/>
        <w:spacing w:line="278" w:lineRule="auto"/>
        <w:jc w:val="both"/>
      </w:pPr>
      <w:r>
        <w:rPr>
          <w:u w:val="single"/>
        </w:rPr>
        <w:t>Zakonska osnova:</w:t>
      </w:r>
      <w:r>
        <w:t xml:space="preserve"> </w:t>
      </w:r>
      <w:r w:rsidR="00CF2B2C" w:rsidRPr="00CF2B2C">
        <w:t>Zakon o prostornom uređenju (“Narodne novine” br. 153/13, 65/17 i 114/18, 39/19 i 98/19</w:t>
      </w:r>
      <w:r>
        <w:t>), Prostorni plan uređenja grada Šibenika</w:t>
      </w:r>
    </w:p>
    <w:p w14:paraId="24823BC0" w14:textId="77777777" w:rsidR="00F15E85" w:rsidRPr="00D10F11" w:rsidRDefault="00F15E85" w:rsidP="00F15E85">
      <w:pPr>
        <w:pStyle w:val="Tijeloteksta"/>
        <w:spacing w:line="272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0620 Razvoj zajednice</w:t>
      </w:r>
    </w:p>
    <w:p w14:paraId="333AEB13" w14:textId="30D0C131" w:rsidR="00F15E85" w:rsidRDefault="00F15E85" w:rsidP="00F15E85">
      <w:pPr>
        <w:pStyle w:val="Tijeloteksta"/>
        <w:spacing w:before="7"/>
        <w:ind w:left="0"/>
        <w:jc w:val="both"/>
        <w:rPr>
          <w:sz w:val="23"/>
        </w:rPr>
      </w:pPr>
    </w:p>
    <w:p w14:paraId="53903610" w14:textId="77777777" w:rsidR="00312836" w:rsidRDefault="00312836" w:rsidP="00F15E85">
      <w:pPr>
        <w:pStyle w:val="Tijeloteksta"/>
        <w:spacing w:before="7"/>
        <w:ind w:left="0"/>
        <w:jc w:val="both"/>
        <w:rPr>
          <w:sz w:val="23"/>
        </w:rPr>
      </w:pPr>
    </w:p>
    <w:p w14:paraId="765905D3" w14:textId="77777777" w:rsidR="00F15E85" w:rsidRDefault="00F15E85" w:rsidP="00F15E85">
      <w:pPr>
        <w:pStyle w:val="Naslov1"/>
        <w:jc w:val="both"/>
      </w:pPr>
      <w:r>
        <w:t>1035 ODRŽAVANJE KOMUNALNE INFRASTRUKTURE</w:t>
      </w:r>
    </w:p>
    <w:p w14:paraId="50416C42" w14:textId="77777777" w:rsidR="00F15E85" w:rsidRDefault="00F15E85" w:rsidP="00F15E85">
      <w:pPr>
        <w:pStyle w:val="Tijeloteksta"/>
        <w:spacing w:before="8"/>
        <w:ind w:left="0"/>
        <w:jc w:val="both"/>
        <w:rPr>
          <w:b/>
          <w:sz w:val="20"/>
        </w:rPr>
      </w:pPr>
    </w:p>
    <w:p w14:paraId="78E2FC83" w14:textId="77777777" w:rsidR="00F15E85" w:rsidRDefault="00F15E85" w:rsidP="00F15E85">
      <w:pPr>
        <w:pStyle w:val="Tijeloteksta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16"/>
        </w:rPr>
        <w:t xml:space="preserve"> </w:t>
      </w:r>
      <w:r>
        <w:t>Šibenika</w:t>
      </w:r>
    </w:p>
    <w:p w14:paraId="36FE13F1" w14:textId="77777777" w:rsidR="00F15E85" w:rsidRDefault="00F15E85" w:rsidP="00F15E85">
      <w:pPr>
        <w:pStyle w:val="Tijeloteksta"/>
        <w:spacing w:before="41" w:line="276" w:lineRule="auto"/>
        <w:jc w:val="both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8"/>
        </w:rPr>
        <w:t xml:space="preserve"> </w:t>
      </w:r>
      <w:r>
        <w:t>rasvjete</w:t>
      </w:r>
    </w:p>
    <w:p w14:paraId="4C4FE32F" w14:textId="16111183" w:rsidR="00F15E85" w:rsidRDefault="00F15E85" w:rsidP="00F15E85">
      <w:pPr>
        <w:pStyle w:val="Tijeloteksta"/>
        <w:spacing w:before="1" w:line="276" w:lineRule="auto"/>
        <w:jc w:val="both"/>
      </w:pPr>
      <w:r>
        <w:rPr>
          <w:u w:val="single"/>
        </w:rPr>
        <w:t>Zakonska osnova:</w:t>
      </w:r>
      <w:r>
        <w:t xml:space="preserve"> Zakon o komunalnom gospodarstvu (“Narodne novine” br.</w:t>
      </w:r>
      <w:r w:rsidR="00CF2B2C">
        <w:t xml:space="preserve"> </w:t>
      </w:r>
      <w:r>
        <w:t>68/18</w:t>
      </w:r>
      <w:r w:rsidR="00716A75">
        <w:t xml:space="preserve">, </w:t>
      </w:r>
      <w:r w:rsidR="00716A75" w:rsidRPr="00CF2B2C">
        <w:t>110/18</w:t>
      </w:r>
      <w:r w:rsidR="00716A75">
        <w:t xml:space="preserve"> </w:t>
      </w:r>
      <w:r w:rsidR="00C24058">
        <w:t>i 32/20</w:t>
      </w:r>
      <w:r>
        <w:t>), Program održavanja komunalne infrastrukture na području grada Šibenika</w:t>
      </w:r>
    </w:p>
    <w:p w14:paraId="2FCB6BB9" w14:textId="77777777" w:rsidR="00F15E85" w:rsidRDefault="00F15E85" w:rsidP="00F15E85">
      <w:pPr>
        <w:pStyle w:val="Tijeloteksta"/>
        <w:spacing w:line="276" w:lineRule="auto"/>
        <w:jc w:val="both"/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0660 Rashodi vezani za stanovanje i komunalne pogodnosti koji nisu drugdje</w:t>
      </w:r>
      <w:r>
        <w:t xml:space="preserve"> svrstani</w:t>
      </w:r>
    </w:p>
    <w:p w14:paraId="29F07665" w14:textId="5E76E5AB" w:rsidR="00F15E85" w:rsidRDefault="00F15E85" w:rsidP="00F15E85">
      <w:pPr>
        <w:pStyle w:val="Tijeloteksta"/>
        <w:ind w:left="0"/>
        <w:jc w:val="both"/>
        <w:rPr>
          <w:sz w:val="28"/>
        </w:rPr>
      </w:pPr>
    </w:p>
    <w:p w14:paraId="1255B381" w14:textId="77777777" w:rsidR="00312836" w:rsidRDefault="00312836" w:rsidP="00F15E85">
      <w:pPr>
        <w:pStyle w:val="Tijeloteksta"/>
        <w:ind w:left="0"/>
        <w:jc w:val="both"/>
        <w:rPr>
          <w:sz w:val="28"/>
        </w:rPr>
      </w:pPr>
    </w:p>
    <w:p w14:paraId="08FAC089" w14:textId="77777777" w:rsidR="00F15E85" w:rsidRDefault="00F15E85" w:rsidP="00F15E85">
      <w:pPr>
        <w:pStyle w:val="Naslov1"/>
        <w:spacing w:before="0"/>
        <w:jc w:val="both"/>
      </w:pPr>
      <w:r>
        <w:t>1036 ODRŽAVANJE ČISTOĆE JAVNIH POVRŠINA</w:t>
      </w:r>
    </w:p>
    <w:p w14:paraId="16B8F1F5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50270198" w14:textId="77777777" w:rsidR="00F15E85" w:rsidRDefault="00F15E85" w:rsidP="00F15E85">
      <w:pPr>
        <w:pStyle w:val="Tijeloteksta"/>
        <w:spacing w:before="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16"/>
        </w:rPr>
        <w:t xml:space="preserve"> </w:t>
      </w:r>
      <w:r>
        <w:t>Šibenika</w:t>
      </w:r>
    </w:p>
    <w:p w14:paraId="037509E7" w14:textId="77777777" w:rsidR="00F15E85" w:rsidRDefault="00F15E85" w:rsidP="00F15E85">
      <w:pPr>
        <w:pStyle w:val="Tijeloteksta"/>
        <w:spacing w:before="43" w:line="276" w:lineRule="auto"/>
        <w:jc w:val="both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4"/>
        </w:rPr>
        <w:t xml:space="preserve"> </w:t>
      </w:r>
      <w:r>
        <w:t>rasvjete</w:t>
      </w:r>
    </w:p>
    <w:p w14:paraId="3C0982B0" w14:textId="52B9AC33" w:rsidR="00F15E85" w:rsidRDefault="00F15E85" w:rsidP="00F15E85">
      <w:pPr>
        <w:pStyle w:val="Tijeloteksta"/>
        <w:spacing w:line="276" w:lineRule="auto"/>
        <w:jc w:val="both"/>
      </w:pPr>
      <w:r>
        <w:rPr>
          <w:u w:val="single"/>
        </w:rPr>
        <w:t>Zakonska osnova:</w:t>
      </w:r>
      <w:r>
        <w:t xml:space="preserve"> Zakon o komunalnom gospodarstvu (“Narodne novine” br.</w:t>
      </w:r>
      <w:r w:rsidR="00CF2B2C">
        <w:t xml:space="preserve"> </w:t>
      </w:r>
      <w:r w:rsidR="00CF2B2C" w:rsidRPr="00CF2B2C">
        <w:t>68/18</w:t>
      </w:r>
      <w:bookmarkStart w:id="0" w:name="_Hlk81823468"/>
      <w:r w:rsidR="00C24058">
        <w:t xml:space="preserve">, </w:t>
      </w:r>
      <w:r w:rsidR="00CF2B2C" w:rsidRPr="00CF2B2C">
        <w:t>110/18</w:t>
      </w:r>
      <w:r w:rsidR="00C24058">
        <w:t xml:space="preserve"> </w:t>
      </w:r>
      <w:bookmarkEnd w:id="0"/>
      <w:r w:rsidR="00C24058">
        <w:t>i 32/20</w:t>
      </w:r>
      <w:r>
        <w:t>), Program održavanja komunalne infrastrukture na području grada Šibenika</w:t>
      </w:r>
    </w:p>
    <w:p w14:paraId="53E77460" w14:textId="77777777" w:rsidR="00F15E85" w:rsidRPr="00D10F11" w:rsidRDefault="00F15E85" w:rsidP="00F15E85">
      <w:pPr>
        <w:pStyle w:val="Tijeloteksta"/>
        <w:spacing w:line="276" w:lineRule="auto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0660 Rashodi vezani za stanovanje i komunalne pogodnosti koji nisu drugdje svrstani</w:t>
      </w:r>
    </w:p>
    <w:p w14:paraId="716869ED" w14:textId="7CD4224B" w:rsidR="00F15E85" w:rsidRDefault="00F15E85" w:rsidP="00F15E85">
      <w:pPr>
        <w:pStyle w:val="Tijeloteksta"/>
        <w:spacing w:before="10"/>
        <w:ind w:left="0"/>
        <w:jc w:val="both"/>
        <w:rPr>
          <w:sz w:val="27"/>
        </w:rPr>
      </w:pPr>
    </w:p>
    <w:p w14:paraId="71348D8E" w14:textId="77777777" w:rsidR="00312836" w:rsidRDefault="00312836" w:rsidP="00F15E85">
      <w:pPr>
        <w:pStyle w:val="Tijeloteksta"/>
        <w:spacing w:before="10"/>
        <w:ind w:left="0"/>
        <w:jc w:val="both"/>
        <w:rPr>
          <w:sz w:val="27"/>
        </w:rPr>
      </w:pPr>
    </w:p>
    <w:p w14:paraId="4DB4AE3F" w14:textId="77777777" w:rsidR="00F15E85" w:rsidRDefault="00F15E85" w:rsidP="00F15E85">
      <w:pPr>
        <w:pStyle w:val="Naslov1"/>
        <w:spacing w:before="0"/>
        <w:jc w:val="both"/>
      </w:pPr>
      <w:r>
        <w:t>1037 ODRŽAVANJE JAVNIH POVRŠINA</w:t>
      </w:r>
    </w:p>
    <w:p w14:paraId="278D7830" w14:textId="77777777" w:rsidR="00F15E85" w:rsidRDefault="00F15E85" w:rsidP="00F15E85">
      <w:pPr>
        <w:pStyle w:val="Tijeloteksta"/>
        <w:spacing w:before="8"/>
        <w:ind w:left="0"/>
        <w:jc w:val="both"/>
        <w:rPr>
          <w:b/>
          <w:sz w:val="20"/>
        </w:rPr>
      </w:pPr>
    </w:p>
    <w:p w14:paraId="79487FFB" w14:textId="77777777" w:rsidR="00F15E85" w:rsidRDefault="00F15E85" w:rsidP="00F15E85">
      <w:pPr>
        <w:pStyle w:val="Tijeloteksta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16"/>
        </w:rPr>
        <w:t xml:space="preserve"> </w:t>
      </w:r>
      <w:r>
        <w:t>Šibenika</w:t>
      </w:r>
    </w:p>
    <w:p w14:paraId="6D62C960" w14:textId="77777777" w:rsidR="00F15E85" w:rsidRDefault="00F15E85" w:rsidP="00F15E85">
      <w:pPr>
        <w:pStyle w:val="Tijeloteksta"/>
        <w:spacing w:before="41" w:line="276" w:lineRule="auto"/>
        <w:jc w:val="both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8"/>
        </w:rPr>
        <w:t xml:space="preserve"> </w:t>
      </w:r>
      <w:r>
        <w:t>rasvjete</w:t>
      </w:r>
    </w:p>
    <w:p w14:paraId="01D45832" w14:textId="4287A80A" w:rsidR="00F15E85" w:rsidRDefault="00F15E85" w:rsidP="00CF2B2C">
      <w:pPr>
        <w:pStyle w:val="Tijeloteksta"/>
        <w:spacing w:before="1" w:line="276" w:lineRule="auto"/>
        <w:ind w:right="-46"/>
        <w:jc w:val="both"/>
      </w:pPr>
      <w:r>
        <w:rPr>
          <w:u w:val="single"/>
        </w:rPr>
        <w:t>Zakonska osnova:</w:t>
      </w:r>
      <w:r>
        <w:t xml:space="preserve"> Zakon o komunalnom gospodarstvu (“Narodne novine” br. </w:t>
      </w:r>
      <w:r w:rsidR="00CF2B2C" w:rsidRPr="00CF2B2C">
        <w:t>68/18</w:t>
      </w:r>
      <w:r w:rsidR="00C24058">
        <w:t xml:space="preserve">, </w:t>
      </w:r>
      <w:r w:rsidR="00CF2B2C" w:rsidRPr="00CF2B2C">
        <w:t>110/18</w:t>
      </w:r>
      <w:r w:rsidR="00C24058">
        <w:t xml:space="preserve"> i 32/20</w:t>
      </w:r>
      <w:r>
        <w:t>), Program održavanja komunalne infrastrukture na području grada</w:t>
      </w:r>
      <w:r>
        <w:rPr>
          <w:spacing w:val="-3"/>
        </w:rPr>
        <w:t xml:space="preserve"> </w:t>
      </w:r>
      <w:r>
        <w:t>Šibenika</w:t>
      </w:r>
    </w:p>
    <w:p w14:paraId="4A48346E" w14:textId="77777777" w:rsidR="00F15E85" w:rsidRPr="00D10F11" w:rsidRDefault="00F15E85" w:rsidP="00F15E85">
      <w:pPr>
        <w:pStyle w:val="Tijeloteksta"/>
        <w:spacing w:line="276" w:lineRule="auto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0660 Rashodi vezani za stanovanje i komunalne pogodnosti koji nisu drugdje svrstani</w:t>
      </w:r>
    </w:p>
    <w:p w14:paraId="72792435" w14:textId="08277999" w:rsidR="00312836" w:rsidRDefault="00312836" w:rsidP="00F15E85">
      <w:pPr>
        <w:pStyle w:val="Tijeloteksta"/>
        <w:spacing w:before="6"/>
        <w:ind w:left="0"/>
        <w:jc w:val="both"/>
        <w:rPr>
          <w:sz w:val="29"/>
        </w:rPr>
      </w:pPr>
    </w:p>
    <w:p w14:paraId="6D70A38B" w14:textId="77777777" w:rsidR="00312836" w:rsidRDefault="00312836" w:rsidP="00F15E85">
      <w:pPr>
        <w:pStyle w:val="Tijeloteksta"/>
        <w:spacing w:before="6"/>
        <w:ind w:left="0"/>
        <w:jc w:val="both"/>
        <w:rPr>
          <w:sz w:val="29"/>
        </w:rPr>
      </w:pPr>
    </w:p>
    <w:p w14:paraId="3C32F9E6" w14:textId="77777777" w:rsidR="00F15E85" w:rsidRDefault="00F15E85" w:rsidP="00F15E85">
      <w:pPr>
        <w:pStyle w:val="Naslov1"/>
        <w:spacing w:before="1"/>
        <w:jc w:val="both"/>
      </w:pPr>
      <w:r>
        <w:t>1038 ODRŽAVANJE NERAZVRSTANIH CESTA</w:t>
      </w:r>
    </w:p>
    <w:p w14:paraId="0AA9C14D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2D696B29" w14:textId="77777777" w:rsidR="00F15E85" w:rsidRDefault="00F15E85" w:rsidP="00F15E85">
      <w:pPr>
        <w:pStyle w:val="Tijeloteksta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16"/>
        </w:rPr>
        <w:t xml:space="preserve"> </w:t>
      </w:r>
      <w:r>
        <w:t>Šibenika</w:t>
      </w:r>
    </w:p>
    <w:p w14:paraId="4040C29C" w14:textId="77777777" w:rsidR="00F15E85" w:rsidRDefault="00F15E85" w:rsidP="00F15E85">
      <w:pPr>
        <w:pStyle w:val="Tijeloteksta"/>
        <w:spacing w:before="41" w:line="276" w:lineRule="auto"/>
        <w:jc w:val="both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8"/>
        </w:rPr>
        <w:t xml:space="preserve"> </w:t>
      </w:r>
      <w:r>
        <w:t>rasvjete</w:t>
      </w:r>
    </w:p>
    <w:p w14:paraId="0F76B5CA" w14:textId="49FC3939" w:rsidR="00F15E85" w:rsidRDefault="00F15E85" w:rsidP="00CF2B2C">
      <w:pPr>
        <w:pStyle w:val="Tijeloteksta"/>
        <w:spacing w:line="278" w:lineRule="auto"/>
        <w:ind w:right="-46"/>
        <w:jc w:val="both"/>
      </w:pPr>
      <w:r>
        <w:rPr>
          <w:u w:val="single"/>
        </w:rPr>
        <w:t>Zakonska osnova:</w:t>
      </w:r>
      <w:r>
        <w:t xml:space="preserve"> Zakon o komunalnom gospodarstvu (“Narodne novine” br. </w:t>
      </w:r>
      <w:r w:rsidR="00CF2B2C" w:rsidRPr="00CF2B2C">
        <w:t>68/18</w:t>
      </w:r>
      <w:r w:rsidR="00171808">
        <w:t xml:space="preserve">, </w:t>
      </w:r>
      <w:r w:rsidR="00CF2B2C" w:rsidRPr="00CF2B2C">
        <w:t>110/18</w:t>
      </w:r>
      <w:r w:rsidR="00171808">
        <w:t xml:space="preserve"> i 32/20</w:t>
      </w:r>
      <w:r>
        <w:t>), Program održavanja komunalne infrastrukture na području grada</w:t>
      </w:r>
      <w:r>
        <w:rPr>
          <w:spacing w:val="-3"/>
        </w:rPr>
        <w:t xml:space="preserve"> </w:t>
      </w:r>
      <w:r>
        <w:t>Šibenika</w:t>
      </w:r>
    </w:p>
    <w:p w14:paraId="5828B510" w14:textId="77777777" w:rsidR="00F15E85" w:rsidRPr="00D10F11" w:rsidRDefault="00F15E85" w:rsidP="00F15E85">
      <w:pPr>
        <w:pStyle w:val="Tijeloteksta"/>
        <w:spacing w:line="278" w:lineRule="auto"/>
        <w:ind w:right="21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0660 Rashodi vezani za stanovanje i komunalne pogodnosti koji nisu</w:t>
      </w:r>
      <w:r>
        <w:t xml:space="preserve"> </w:t>
      </w:r>
      <w:r w:rsidRPr="00D10F11">
        <w:rPr>
          <w:b/>
          <w:bCs/>
        </w:rPr>
        <w:t>drugdje svrstani</w:t>
      </w:r>
    </w:p>
    <w:p w14:paraId="2CB706DF" w14:textId="153EF7D8" w:rsidR="000A6A58" w:rsidRDefault="000A6A58" w:rsidP="00F15E85">
      <w:pPr>
        <w:pStyle w:val="Tijeloteksta"/>
        <w:spacing w:line="278" w:lineRule="auto"/>
        <w:ind w:right="212"/>
        <w:jc w:val="both"/>
      </w:pPr>
    </w:p>
    <w:p w14:paraId="2BB6E61F" w14:textId="77777777" w:rsidR="00312836" w:rsidRPr="00C4404A" w:rsidRDefault="00312836" w:rsidP="00F15E85">
      <w:pPr>
        <w:pStyle w:val="Tijeloteksta"/>
        <w:spacing w:line="278" w:lineRule="auto"/>
        <w:ind w:right="212"/>
        <w:jc w:val="both"/>
      </w:pPr>
    </w:p>
    <w:p w14:paraId="048F6D9C" w14:textId="77777777" w:rsidR="00F15E85" w:rsidRDefault="00F15E85" w:rsidP="00F15E85">
      <w:pPr>
        <w:pStyle w:val="Naslov1"/>
        <w:spacing w:before="0"/>
        <w:jc w:val="both"/>
      </w:pPr>
      <w:r>
        <w:t>1039 ODRŽAVANJE GROBLJA</w:t>
      </w:r>
    </w:p>
    <w:p w14:paraId="0D6CAFEC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1DA5B7B2" w14:textId="77777777" w:rsidR="00F15E85" w:rsidRDefault="00F15E85" w:rsidP="00F15E85">
      <w:pPr>
        <w:pStyle w:val="Tijeloteksta"/>
        <w:spacing w:before="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13"/>
        </w:rPr>
        <w:t xml:space="preserve"> </w:t>
      </w:r>
      <w:r>
        <w:t>Šibenika</w:t>
      </w:r>
    </w:p>
    <w:p w14:paraId="7984DBA9" w14:textId="77777777" w:rsidR="00F15E85" w:rsidRDefault="00F15E85" w:rsidP="00F15E85">
      <w:pPr>
        <w:pStyle w:val="Tijeloteksta"/>
        <w:spacing w:before="40" w:line="276" w:lineRule="auto"/>
        <w:jc w:val="both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8"/>
        </w:rPr>
        <w:t xml:space="preserve"> </w:t>
      </w:r>
      <w:r>
        <w:t>rasvjete</w:t>
      </w:r>
    </w:p>
    <w:p w14:paraId="78EBE4D7" w14:textId="4E4909AF" w:rsidR="00F15E85" w:rsidRDefault="00F15E85" w:rsidP="00CF2B2C">
      <w:pPr>
        <w:pStyle w:val="Tijeloteksta"/>
        <w:spacing w:line="278" w:lineRule="auto"/>
        <w:ind w:right="-46"/>
        <w:jc w:val="both"/>
      </w:pPr>
      <w:r>
        <w:rPr>
          <w:u w:val="single"/>
        </w:rPr>
        <w:t>Zakonska osnova:</w:t>
      </w:r>
      <w:r>
        <w:t xml:space="preserve"> Zakon o komunalnom gospodarstvu (“Narodne novine” br. </w:t>
      </w:r>
      <w:r w:rsidR="00CF2B2C" w:rsidRPr="00CF2B2C">
        <w:t>68/18</w:t>
      </w:r>
      <w:r w:rsidR="00171808">
        <w:t xml:space="preserve">, </w:t>
      </w:r>
      <w:r w:rsidR="00CF2B2C" w:rsidRPr="00CF2B2C">
        <w:t>110/18</w:t>
      </w:r>
      <w:r w:rsidR="00171808">
        <w:t xml:space="preserve"> i 32/20</w:t>
      </w:r>
      <w:r>
        <w:t>), Program održavanja komunalne infrastrukture na području grada</w:t>
      </w:r>
      <w:r>
        <w:rPr>
          <w:spacing w:val="-3"/>
        </w:rPr>
        <w:t xml:space="preserve"> </w:t>
      </w:r>
      <w:r>
        <w:t>Šibenika</w:t>
      </w:r>
    </w:p>
    <w:p w14:paraId="0CB71574" w14:textId="77777777" w:rsidR="00F15E85" w:rsidRPr="00D10F11" w:rsidRDefault="00F15E85" w:rsidP="00F15E85">
      <w:pPr>
        <w:pStyle w:val="Tijeloteksta"/>
        <w:spacing w:line="276" w:lineRule="auto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0660 Rashodi vezani za stanovanje i komunalne pogodnosti koji nisu drugdje svrstani</w:t>
      </w:r>
    </w:p>
    <w:p w14:paraId="66BEB4AB" w14:textId="22A70622" w:rsidR="00F15E85" w:rsidRDefault="00F15E85" w:rsidP="00F15E85">
      <w:pPr>
        <w:pStyle w:val="Tijeloteksta"/>
        <w:spacing w:before="7"/>
        <w:ind w:left="0"/>
        <w:jc w:val="both"/>
        <w:rPr>
          <w:sz w:val="27"/>
        </w:rPr>
      </w:pPr>
    </w:p>
    <w:p w14:paraId="7CA31C24" w14:textId="77777777" w:rsidR="00312836" w:rsidRDefault="00312836" w:rsidP="00F15E85">
      <w:pPr>
        <w:pStyle w:val="Tijeloteksta"/>
        <w:spacing w:before="7"/>
        <w:ind w:left="0"/>
        <w:jc w:val="both"/>
        <w:rPr>
          <w:sz w:val="27"/>
        </w:rPr>
      </w:pPr>
    </w:p>
    <w:p w14:paraId="3D25E06F" w14:textId="77777777" w:rsidR="00F15E85" w:rsidRDefault="00F15E85" w:rsidP="00F15E85">
      <w:pPr>
        <w:pStyle w:val="Naslov1"/>
        <w:spacing w:before="0"/>
        <w:jc w:val="both"/>
      </w:pPr>
      <w:r>
        <w:t>1040 JAVNA RASVJETA</w:t>
      </w:r>
    </w:p>
    <w:p w14:paraId="711FD3C5" w14:textId="77777777" w:rsidR="00F15E85" w:rsidRDefault="00F15E85" w:rsidP="00F15E85">
      <w:pPr>
        <w:pStyle w:val="Tijeloteksta"/>
        <w:spacing w:before="6"/>
        <w:ind w:left="0"/>
        <w:jc w:val="both"/>
        <w:rPr>
          <w:b/>
          <w:sz w:val="20"/>
        </w:rPr>
      </w:pPr>
    </w:p>
    <w:p w14:paraId="6D0C1769" w14:textId="77777777" w:rsidR="00F15E85" w:rsidRDefault="00F15E85" w:rsidP="00F15E85">
      <w:pPr>
        <w:pStyle w:val="Tijeloteksta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Zadovoljavanje zajedničkih komunalnih potreba građana grada</w:t>
      </w:r>
      <w:r>
        <w:rPr>
          <w:spacing w:val="-14"/>
        </w:rPr>
        <w:t xml:space="preserve"> </w:t>
      </w:r>
      <w:r>
        <w:t>Šibenika</w:t>
      </w:r>
    </w:p>
    <w:p w14:paraId="03EB1840" w14:textId="77777777" w:rsidR="00F15E85" w:rsidRDefault="00F15E85" w:rsidP="00F15E85">
      <w:pPr>
        <w:pStyle w:val="Tijeloteksta"/>
        <w:spacing w:before="41" w:line="278" w:lineRule="auto"/>
        <w:jc w:val="both"/>
      </w:pPr>
      <w:r>
        <w:rPr>
          <w:u w:val="single"/>
        </w:rPr>
        <w:t>Poseban cilj:</w:t>
      </w:r>
      <w:r>
        <w:t xml:space="preserve"> Strukturno usklađivanje potreba i izvora financijskih sredstava za odvijanje djelatnosti održavanja javnih površina, nerazvrstanih cesta, groblja i javne</w:t>
      </w:r>
      <w:r>
        <w:rPr>
          <w:spacing w:val="-8"/>
        </w:rPr>
        <w:t xml:space="preserve"> </w:t>
      </w:r>
      <w:r>
        <w:t>rasvjete</w:t>
      </w:r>
    </w:p>
    <w:p w14:paraId="6D0E0186" w14:textId="2E974A6D" w:rsidR="00F15E85" w:rsidRDefault="00F15E85" w:rsidP="00CF2B2C">
      <w:pPr>
        <w:pStyle w:val="Tijeloteksta"/>
        <w:spacing w:line="276" w:lineRule="auto"/>
        <w:ind w:right="-46"/>
        <w:jc w:val="both"/>
      </w:pPr>
      <w:r>
        <w:rPr>
          <w:u w:val="single"/>
        </w:rPr>
        <w:t>Zakonska osnova:</w:t>
      </w:r>
      <w:r>
        <w:t xml:space="preserve"> Zakon o komunalnom gospodarstvu (“Narodne novine” br. </w:t>
      </w:r>
      <w:r w:rsidR="00CF2B2C" w:rsidRPr="00CF2B2C">
        <w:t>68/18</w:t>
      </w:r>
      <w:r w:rsidR="00171808">
        <w:t xml:space="preserve">, </w:t>
      </w:r>
      <w:r w:rsidR="00CF2B2C" w:rsidRPr="00CF2B2C">
        <w:t>110/18</w:t>
      </w:r>
      <w:r w:rsidR="00171808">
        <w:t xml:space="preserve"> i 32/20</w:t>
      </w:r>
      <w:r>
        <w:t>), Program održavanja komunalne infrastrukture na području grada</w:t>
      </w:r>
      <w:r>
        <w:rPr>
          <w:spacing w:val="-3"/>
        </w:rPr>
        <w:t xml:space="preserve"> </w:t>
      </w:r>
      <w:r>
        <w:t>Šibenika</w:t>
      </w:r>
    </w:p>
    <w:p w14:paraId="4D5D6D50" w14:textId="77777777" w:rsidR="00F15E85" w:rsidRPr="00D10F11" w:rsidRDefault="00F15E85" w:rsidP="00F15E85">
      <w:pPr>
        <w:pStyle w:val="Tijeloteksta"/>
        <w:spacing w:line="278" w:lineRule="auto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0660 Rashodi vezani za stanovanje i komunalne pogodnosti koji nisu drugdje svrstani</w:t>
      </w:r>
    </w:p>
    <w:p w14:paraId="143764D1" w14:textId="3E762BF8" w:rsidR="00F15E85" w:rsidRDefault="00F15E85" w:rsidP="00F15E85">
      <w:pPr>
        <w:pStyle w:val="Tijeloteksta"/>
        <w:spacing w:before="1"/>
        <w:ind w:left="0"/>
        <w:jc w:val="both"/>
        <w:rPr>
          <w:sz w:val="27"/>
        </w:rPr>
      </w:pPr>
    </w:p>
    <w:p w14:paraId="5681991E" w14:textId="77777777" w:rsidR="00363919" w:rsidRDefault="00363919" w:rsidP="00F15E85">
      <w:pPr>
        <w:pStyle w:val="Tijeloteksta"/>
        <w:spacing w:before="1"/>
        <w:ind w:left="0"/>
        <w:jc w:val="both"/>
        <w:rPr>
          <w:sz w:val="27"/>
        </w:rPr>
      </w:pPr>
    </w:p>
    <w:p w14:paraId="5761AA40" w14:textId="77777777" w:rsidR="00312836" w:rsidRDefault="00312836" w:rsidP="00F15E85">
      <w:pPr>
        <w:pStyle w:val="Tijeloteksta"/>
        <w:spacing w:before="1"/>
        <w:ind w:left="0"/>
        <w:jc w:val="both"/>
        <w:rPr>
          <w:sz w:val="27"/>
        </w:rPr>
      </w:pPr>
    </w:p>
    <w:p w14:paraId="2C2355BB" w14:textId="77777777" w:rsidR="00F15E85" w:rsidRDefault="00F15E85" w:rsidP="00F15E85">
      <w:pPr>
        <w:pStyle w:val="Naslov1"/>
        <w:spacing w:before="0"/>
        <w:jc w:val="both"/>
      </w:pPr>
      <w:r>
        <w:lastRenderedPageBreak/>
        <w:t>1041 GRADNJA ULICA, CESTA I JAVNIH POVRŠINA</w:t>
      </w:r>
    </w:p>
    <w:p w14:paraId="629CBC6D" w14:textId="77777777" w:rsidR="00F15E85" w:rsidRDefault="00F15E85" w:rsidP="00F15E85">
      <w:pPr>
        <w:pStyle w:val="Tijeloteksta"/>
        <w:spacing w:before="8"/>
        <w:ind w:left="0"/>
        <w:jc w:val="both"/>
        <w:rPr>
          <w:b/>
          <w:sz w:val="20"/>
        </w:rPr>
      </w:pPr>
    </w:p>
    <w:p w14:paraId="31F5851B" w14:textId="77777777" w:rsidR="00F15E85" w:rsidRDefault="00F15E85" w:rsidP="00F15E85">
      <w:pPr>
        <w:pStyle w:val="Tijeloteksta"/>
        <w:spacing w:line="276" w:lineRule="auto"/>
        <w:ind w:right="118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Ostvarivanje srednjoročnog programa građenja i opremanja uređaja komunalne infrastrukture</w:t>
      </w:r>
    </w:p>
    <w:p w14:paraId="330018AD" w14:textId="77777777" w:rsidR="00F15E85" w:rsidRDefault="00F15E85" w:rsidP="00F15E85">
      <w:pPr>
        <w:pStyle w:val="Tijeloteksta"/>
        <w:spacing w:line="276" w:lineRule="auto"/>
        <w:ind w:right="121"/>
        <w:jc w:val="both"/>
      </w:pPr>
      <w:r>
        <w:rPr>
          <w:u w:val="single"/>
        </w:rPr>
        <w:t>Poseban cilj:</w:t>
      </w:r>
      <w:r>
        <w:t xml:space="preserve"> Usmjeravanje proračunskih sredstava u opremanje, odnosno povećanje opremljenosti građevinskog zemljišta</w:t>
      </w:r>
    </w:p>
    <w:p w14:paraId="25BF83B5" w14:textId="252B9BCA" w:rsidR="00F15E85" w:rsidRDefault="00F15E85" w:rsidP="00CF2B2C">
      <w:pPr>
        <w:pStyle w:val="Tijeloteksta"/>
        <w:spacing w:before="1" w:line="276" w:lineRule="auto"/>
        <w:ind w:right="-46"/>
        <w:jc w:val="both"/>
      </w:pPr>
      <w:r>
        <w:rPr>
          <w:u w:val="single"/>
        </w:rPr>
        <w:t>Zakonska osnova:</w:t>
      </w:r>
      <w:r>
        <w:t xml:space="preserve"> Zakon o komunalnom gospodarstvu (“Narodne novine” br. </w:t>
      </w:r>
      <w:r w:rsidR="00CF2B2C" w:rsidRPr="00CF2B2C">
        <w:t>68/18</w:t>
      </w:r>
      <w:r w:rsidR="00171808">
        <w:t xml:space="preserve">, </w:t>
      </w:r>
      <w:r w:rsidR="00CF2B2C" w:rsidRPr="00CF2B2C">
        <w:t>110/18</w:t>
      </w:r>
      <w:r w:rsidR="00171808">
        <w:t xml:space="preserve"> i 32/20</w:t>
      </w:r>
      <w:r>
        <w:t>), Zakon o cestama (“Narodne novine” br. 84/11, 22/13, 54/13, 148/13</w:t>
      </w:r>
      <w:r w:rsidR="00CF2B2C">
        <w:t>,</w:t>
      </w:r>
      <w:r>
        <w:t xml:space="preserve"> 92/14</w:t>
      </w:r>
      <w:r w:rsidR="00CF2B2C">
        <w:t xml:space="preserve"> i 110/19</w:t>
      </w:r>
      <w:r>
        <w:t>), Program održavanja komunalne infrastrukture na području grada Šibenika</w:t>
      </w:r>
    </w:p>
    <w:p w14:paraId="0F1A96BE" w14:textId="1C66C100" w:rsidR="00312836" w:rsidRPr="0036096E" w:rsidRDefault="00F15E85" w:rsidP="0036096E">
      <w:pPr>
        <w:pStyle w:val="Tijeloteksta"/>
        <w:spacing w:line="278" w:lineRule="auto"/>
        <w:ind w:right="119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0660 Rashodi vezani za stanovanje i komunalne pogodnosti koji nisu drugdje svrstani</w:t>
      </w:r>
    </w:p>
    <w:p w14:paraId="2E94A407" w14:textId="77777777" w:rsidR="00312836" w:rsidRDefault="00312836" w:rsidP="00F15E85">
      <w:pPr>
        <w:pStyle w:val="Tijeloteksta"/>
        <w:spacing w:before="8"/>
        <w:ind w:left="0"/>
        <w:jc w:val="both"/>
        <w:rPr>
          <w:sz w:val="30"/>
        </w:rPr>
      </w:pPr>
    </w:p>
    <w:p w14:paraId="35ED32A0" w14:textId="6FEEC6F4" w:rsidR="00F15E85" w:rsidRDefault="00716A75" w:rsidP="00716A75">
      <w:pPr>
        <w:pStyle w:val="Naslov1"/>
        <w:jc w:val="both"/>
      </w:pPr>
      <w:r>
        <w:t xml:space="preserve"> </w:t>
      </w:r>
      <w:r w:rsidR="00F15E85">
        <w:t>1045</w:t>
      </w:r>
      <w:r>
        <w:t xml:space="preserve"> </w:t>
      </w:r>
      <w:r w:rsidR="00F15E85">
        <w:t xml:space="preserve">OBVEZATNA PREVENTIVNA DEZINSEKCIJA, DERATIZACIJA, </w:t>
      </w:r>
      <w:r>
        <w:t xml:space="preserve">   </w:t>
      </w:r>
      <w:r w:rsidR="00F15E85">
        <w:t>ADULTICIDNO TRETIRANJE KOMARACA TE LOV I ZBRINJAVANJE PASA LUTALICA</w:t>
      </w:r>
    </w:p>
    <w:p w14:paraId="67BBEA1B" w14:textId="77777777" w:rsidR="00F15E85" w:rsidRDefault="00F15E85" w:rsidP="00F15E85">
      <w:pPr>
        <w:pStyle w:val="Tijeloteksta"/>
        <w:spacing w:before="19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Zaštita pučanstva od zaraznih bolesti</w:t>
      </w:r>
    </w:p>
    <w:p w14:paraId="2F1100AD" w14:textId="77777777" w:rsidR="00F15E85" w:rsidRDefault="00F15E85" w:rsidP="00F15E85">
      <w:pPr>
        <w:pStyle w:val="Tijeloteksta"/>
        <w:spacing w:before="41"/>
      </w:pPr>
      <w:r>
        <w:rPr>
          <w:u w:val="single"/>
        </w:rPr>
        <w:t>Poseban cilj:</w:t>
      </w:r>
      <w:r>
        <w:t xml:space="preserve"> Smanjenje broja štetnika i pojavnosti pasa lutalica</w:t>
      </w:r>
    </w:p>
    <w:p w14:paraId="7F3BCA84" w14:textId="492FFFF7" w:rsidR="00F15E85" w:rsidRDefault="00F15E85" w:rsidP="00312836">
      <w:pPr>
        <w:pStyle w:val="Tijeloteksta"/>
        <w:spacing w:line="276" w:lineRule="auto"/>
        <w:ind w:right="116"/>
        <w:jc w:val="both"/>
      </w:pPr>
      <w:r>
        <w:rPr>
          <w:u w:val="single"/>
        </w:rPr>
        <w:t>Zakonska osnova:</w:t>
      </w:r>
      <w:r>
        <w:t xml:space="preserve"> Zakon o zaštiti pučanstva od zaraznih bolesti (“Narodne novine” br. 79/07, 113/08, 22/14-RUSRH, 43/09, 130/17</w:t>
      </w:r>
      <w:r w:rsidR="00D72EC0">
        <w:t xml:space="preserve">, </w:t>
      </w:r>
      <w:r>
        <w:t>114/18</w:t>
      </w:r>
      <w:r w:rsidR="00716A75">
        <w:t xml:space="preserve">, </w:t>
      </w:r>
      <w:r w:rsidR="00D72EC0">
        <w:t>47/20</w:t>
      </w:r>
      <w:r w:rsidR="00716A75">
        <w:t xml:space="preserve"> i 134/20</w:t>
      </w:r>
      <w:r>
        <w:t xml:space="preserve">) i Odluka o komunalnom redu (“Službeni glasnik Grada Šibenika” br. </w:t>
      </w:r>
      <w:r w:rsidR="0036096E">
        <w:t>6</w:t>
      </w:r>
      <w:r w:rsidR="00544FD5">
        <w:t>/20</w:t>
      </w:r>
      <w:r>
        <w:t>)</w:t>
      </w:r>
    </w:p>
    <w:p w14:paraId="616E7EB6" w14:textId="2D06ED8D" w:rsidR="00312836" w:rsidRPr="0036096E" w:rsidRDefault="00312836" w:rsidP="0036096E">
      <w:pPr>
        <w:pStyle w:val="Tijeloteksta"/>
        <w:spacing w:line="278" w:lineRule="auto"/>
        <w:ind w:right="119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0660 Rashodi vezani za stanovanje i komunalne pogodnosti koji nisu drugdje svrstani</w:t>
      </w:r>
    </w:p>
    <w:p w14:paraId="5427DFC6" w14:textId="77777777" w:rsidR="00312836" w:rsidRPr="00312836" w:rsidRDefault="00312836" w:rsidP="00312836">
      <w:pPr>
        <w:pStyle w:val="Tijeloteksta"/>
        <w:spacing w:line="276" w:lineRule="auto"/>
        <w:ind w:left="0" w:right="116"/>
        <w:jc w:val="both"/>
      </w:pPr>
    </w:p>
    <w:p w14:paraId="59379877" w14:textId="77777777" w:rsidR="00F15E85" w:rsidRDefault="00F15E85" w:rsidP="00F15E85">
      <w:pPr>
        <w:pStyle w:val="Naslov1"/>
        <w:jc w:val="both"/>
      </w:pPr>
      <w:r>
        <w:t>1051 PODUZET</w:t>
      </w:r>
      <w:r w:rsidR="008A3532">
        <w:t>N</w:t>
      </w:r>
      <w:r>
        <w:t>IČKE ZONE</w:t>
      </w:r>
    </w:p>
    <w:p w14:paraId="44E0E832" w14:textId="77777777" w:rsidR="00F15E85" w:rsidRDefault="00F15E85" w:rsidP="00F15E85">
      <w:pPr>
        <w:pStyle w:val="Tijeloteksta"/>
        <w:spacing w:before="6"/>
        <w:ind w:left="0"/>
        <w:jc w:val="both"/>
        <w:rPr>
          <w:b/>
          <w:sz w:val="20"/>
        </w:rPr>
      </w:pPr>
    </w:p>
    <w:p w14:paraId="03388D46" w14:textId="77777777" w:rsidR="00F15E85" w:rsidRDefault="00F15E85" w:rsidP="00F15E85">
      <w:pPr>
        <w:pStyle w:val="Tijeloteksta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Razvoj maloga gospodarstva</w:t>
      </w:r>
    </w:p>
    <w:p w14:paraId="2B90785E" w14:textId="77777777" w:rsidR="008A3532" w:rsidRDefault="00F15E85" w:rsidP="008A3532">
      <w:pPr>
        <w:pStyle w:val="Tijeloteksta"/>
        <w:spacing w:before="41" w:line="276" w:lineRule="auto"/>
        <w:ind w:right="-46"/>
        <w:jc w:val="both"/>
      </w:pPr>
      <w:r>
        <w:rPr>
          <w:u w:val="single"/>
        </w:rPr>
        <w:t>Poseban cilj:</w:t>
      </w:r>
      <w:r>
        <w:t xml:space="preserve"> Poticanje poduzetnika na veće zapošljavanje </w:t>
      </w:r>
    </w:p>
    <w:p w14:paraId="606681FE" w14:textId="77777777" w:rsidR="008A3532" w:rsidRDefault="00F15E85" w:rsidP="008A3532">
      <w:pPr>
        <w:pStyle w:val="Tijeloteksta"/>
        <w:spacing w:before="41" w:line="276" w:lineRule="auto"/>
        <w:ind w:right="-46"/>
        <w:jc w:val="both"/>
      </w:pPr>
      <w:r>
        <w:rPr>
          <w:u w:val="single"/>
        </w:rPr>
        <w:t>Zakonska osnova:</w:t>
      </w:r>
      <w:r>
        <w:t xml:space="preserve"> Program razvoja maloga gospodarstva </w:t>
      </w:r>
    </w:p>
    <w:p w14:paraId="5795E7EE" w14:textId="77777777" w:rsidR="00F15E85" w:rsidRPr="00D10F11" w:rsidRDefault="00F15E85" w:rsidP="008A3532">
      <w:pPr>
        <w:pStyle w:val="Tijeloteksta"/>
        <w:spacing w:before="41" w:line="276" w:lineRule="auto"/>
        <w:ind w:right="-46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0474 Višenamjenski razvojni projekti</w:t>
      </w:r>
    </w:p>
    <w:p w14:paraId="2CEF7C90" w14:textId="18C0A16C" w:rsidR="00F15E85" w:rsidRDefault="00F15E85" w:rsidP="00F15E85">
      <w:pPr>
        <w:pStyle w:val="Tijeloteksta"/>
        <w:spacing w:before="2"/>
        <w:ind w:left="0"/>
        <w:jc w:val="both"/>
        <w:rPr>
          <w:sz w:val="20"/>
        </w:rPr>
      </w:pPr>
    </w:p>
    <w:p w14:paraId="30FD74B1" w14:textId="77777777" w:rsidR="00312836" w:rsidRDefault="00312836" w:rsidP="00F15E85">
      <w:pPr>
        <w:pStyle w:val="Tijeloteksta"/>
        <w:spacing w:before="2"/>
        <w:ind w:left="0"/>
        <w:jc w:val="both"/>
        <w:rPr>
          <w:sz w:val="20"/>
        </w:rPr>
      </w:pPr>
    </w:p>
    <w:p w14:paraId="7A8A77C0" w14:textId="77777777" w:rsidR="00F15E85" w:rsidRDefault="00F15E85" w:rsidP="00F15E85">
      <w:pPr>
        <w:pStyle w:val="Naslov1"/>
        <w:jc w:val="both"/>
      </w:pPr>
      <w:r>
        <w:t>1052 TURISTIČKI ŠIBENIK</w:t>
      </w:r>
    </w:p>
    <w:p w14:paraId="2D20FFFB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66090424" w14:textId="77777777" w:rsidR="00F15E85" w:rsidRDefault="00F15E85" w:rsidP="00F15E85">
      <w:pPr>
        <w:pStyle w:val="Tijeloteksta"/>
        <w:spacing w:before="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Poticanje turističkih aktivnosti s novim sadržajima</w:t>
      </w:r>
    </w:p>
    <w:p w14:paraId="02F0CF9E" w14:textId="77777777" w:rsidR="008A3532" w:rsidRDefault="00F15E85" w:rsidP="008A3532">
      <w:pPr>
        <w:pStyle w:val="Tijeloteksta"/>
        <w:spacing w:before="40" w:line="276" w:lineRule="auto"/>
        <w:ind w:right="-46"/>
        <w:jc w:val="both"/>
      </w:pPr>
      <w:r>
        <w:rPr>
          <w:u w:val="single"/>
        </w:rPr>
        <w:t>Poseban cilj:</w:t>
      </w:r>
      <w:r>
        <w:t xml:space="preserve"> Predstavljanje šibenske povijesne, kulturne i gastronomske baštine </w:t>
      </w:r>
    </w:p>
    <w:p w14:paraId="6B59A182" w14:textId="77777777" w:rsidR="00F15E85" w:rsidRDefault="00F15E85" w:rsidP="008A3532">
      <w:pPr>
        <w:pStyle w:val="Tijeloteksta"/>
        <w:spacing w:before="40" w:line="276" w:lineRule="auto"/>
        <w:ind w:right="-46"/>
        <w:jc w:val="both"/>
      </w:pPr>
      <w:r>
        <w:rPr>
          <w:u w:val="single"/>
        </w:rPr>
        <w:t>Zakonska osnova:</w:t>
      </w:r>
      <w:r>
        <w:t xml:space="preserve"> Program razvoja turizma</w:t>
      </w:r>
    </w:p>
    <w:p w14:paraId="6895F282" w14:textId="77777777" w:rsidR="00F15E85" w:rsidRPr="00D10F11" w:rsidRDefault="00F15E85" w:rsidP="00F15E85">
      <w:pPr>
        <w:pStyle w:val="Tijeloteksta"/>
        <w:spacing w:before="2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0473 Turizam</w:t>
      </w:r>
    </w:p>
    <w:p w14:paraId="5B8566ED" w14:textId="06727695" w:rsidR="00F15E85" w:rsidRDefault="00F15E85" w:rsidP="00F15E85">
      <w:pPr>
        <w:pStyle w:val="Tijeloteksta"/>
        <w:spacing w:before="8"/>
        <w:ind w:left="0"/>
        <w:jc w:val="both"/>
        <w:rPr>
          <w:sz w:val="23"/>
        </w:rPr>
      </w:pPr>
    </w:p>
    <w:p w14:paraId="703BE228" w14:textId="77777777" w:rsidR="00312836" w:rsidRDefault="00312836" w:rsidP="00F15E85">
      <w:pPr>
        <w:pStyle w:val="Tijeloteksta"/>
        <w:spacing w:before="8"/>
        <w:ind w:left="0"/>
        <w:jc w:val="both"/>
        <w:rPr>
          <w:sz w:val="23"/>
        </w:rPr>
      </w:pPr>
    </w:p>
    <w:p w14:paraId="27CA7C0C" w14:textId="77777777" w:rsidR="00F15E85" w:rsidRDefault="00F15E85" w:rsidP="00F15E85">
      <w:pPr>
        <w:pStyle w:val="Naslov1"/>
        <w:jc w:val="both"/>
      </w:pPr>
      <w:r>
        <w:t>1054 PROJEKTI SUFINANCIRANI OD NACIONALNIH I EU SREDSTAVA</w:t>
      </w:r>
    </w:p>
    <w:p w14:paraId="1E05AC0F" w14:textId="77777777" w:rsidR="00F15E85" w:rsidRDefault="00F15E85" w:rsidP="00F15E85">
      <w:pPr>
        <w:pStyle w:val="Tijeloteksta"/>
        <w:spacing w:before="7"/>
        <w:ind w:left="0"/>
        <w:jc w:val="both"/>
        <w:rPr>
          <w:b/>
          <w:sz w:val="20"/>
        </w:rPr>
      </w:pPr>
    </w:p>
    <w:p w14:paraId="5AA66ACD" w14:textId="77777777" w:rsidR="008A3532" w:rsidRDefault="00F15E85" w:rsidP="008A3532">
      <w:pPr>
        <w:pStyle w:val="Tijeloteksta"/>
        <w:spacing w:before="1" w:line="276" w:lineRule="auto"/>
        <w:ind w:right="-4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</w:t>
      </w:r>
      <w:r>
        <w:t xml:space="preserve">: Poticanje gospodarskih i znanstvenih aktivnosti </w:t>
      </w:r>
    </w:p>
    <w:p w14:paraId="3D5C32E2" w14:textId="77777777" w:rsidR="008A3532" w:rsidRDefault="00F15E85" w:rsidP="008A3532">
      <w:pPr>
        <w:pStyle w:val="Tijeloteksta"/>
        <w:spacing w:before="1" w:line="276" w:lineRule="auto"/>
        <w:ind w:right="-46"/>
        <w:jc w:val="both"/>
      </w:pPr>
      <w:r>
        <w:rPr>
          <w:u w:val="single"/>
        </w:rPr>
        <w:t>Poseban cilj:</w:t>
      </w:r>
      <w:r>
        <w:t xml:space="preserve"> Povlačenje sredstava iz nacionalnih i EU fondova </w:t>
      </w:r>
    </w:p>
    <w:p w14:paraId="1518DDF9" w14:textId="77777777" w:rsidR="008A3532" w:rsidRDefault="00F15E85" w:rsidP="008A3532">
      <w:pPr>
        <w:pStyle w:val="Tijeloteksta"/>
        <w:spacing w:before="1" w:line="276" w:lineRule="auto"/>
        <w:ind w:right="-46"/>
        <w:jc w:val="both"/>
        <w:rPr>
          <w:u w:val="single"/>
        </w:rPr>
      </w:pPr>
      <w:r>
        <w:rPr>
          <w:u w:val="single"/>
        </w:rPr>
        <w:t>Zakonska osnova</w:t>
      </w:r>
      <w:r w:rsidRPr="00C4404A">
        <w:t>: Programi nadležnih ministarstava</w:t>
      </w:r>
      <w:r w:rsidRPr="00A740E4">
        <w:rPr>
          <w:u w:val="single"/>
        </w:rPr>
        <w:t xml:space="preserve"> </w:t>
      </w:r>
    </w:p>
    <w:p w14:paraId="7001323E" w14:textId="3403A0E9" w:rsidR="00312836" w:rsidRPr="00F0577D" w:rsidRDefault="00F15E85" w:rsidP="00F0577D">
      <w:pPr>
        <w:pStyle w:val="Tijeloteksta"/>
        <w:spacing w:before="1" w:line="276" w:lineRule="auto"/>
        <w:ind w:right="-46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0474 Višenamjenski razvojni projekti</w:t>
      </w:r>
    </w:p>
    <w:p w14:paraId="61C758F0" w14:textId="77777777" w:rsidR="00312836" w:rsidRDefault="00312836" w:rsidP="00F15E85">
      <w:pPr>
        <w:pStyle w:val="Tijeloteksta"/>
        <w:spacing w:before="1"/>
        <w:ind w:left="0"/>
        <w:jc w:val="both"/>
        <w:rPr>
          <w:sz w:val="20"/>
        </w:rPr>
      </w:pPr>
    </w:p>
    <w:p w14:paraId="07045290" w14:textId="77777777" w:rsidR="00F15E85" w:rsidRDefault="00F15E85" w:rsidP="00F15E85">
      <w:pPr>
        <w:pStyle w:val="Naslov1"/>
        <w:jc w:val="both"/>
      </w:pPr>
      <w:r>
        <w:t>1057 RAZVOJ VISOKOŠKOLSKOG OBRAZOVANJA</w:t>
      </w:r>
    </w:p>
    <w:p w14:paraId="4BE024E5" w14:textId="77777777" w:rsidR="00F15E85" w:rsidRDefault="00F15E85" w:rsidP="00F15E85">
      <w:pPr>
        <w:pStyle w:val="Tijeloteksta"/>
        <w:spacing w:before="5"/>
        <w:ind w:left="0"/>
        <w:jc w:val="both"/>
        <w:rPr>
          <w:b/>
          <w:sz w:val="20"/>
        </w:rPr>
      </w:pPr>
    </w:p>
    <w:p w14:paraId="70F44313" w14:textId="77777777" w:rsidR="00F15E85" w:rsidRDefault="00F15E85" w:rsidP="00F15E85">
      <w:pPr>
        <w:pStyle w:val="Tijeloteksta"/>
        <w:spacing w:before="1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Opći cilj:</w:t>
      </w:r>
      <w:r>
        <w:t xml:space="preserve"> Osnivanje visokoškolskih ustanova u Šibeniku</w:t>
      </w:r>
    </w:p>
    <w:p w14:paraId="65BE2098" w14:textId="77777777" w:rsidR="00F15E85" w:rsidRDefault="00F15E85" w:rsidP="00F15E85">
      <w:pPr>
        <w:pStyle w:val="Tijeloteksta"/>
        <w:spacing w:before="43"/>
        <w:jc w:val="both"/>
      </w:pPr>
      <w:r>
        <w:rPr>
          <w:u w:val="single"/>
        </w:rPr>
        <w:t>Poseban cilj:</w:t>
      </w:r>
      <w:r>
        <w:t xml:space="preserve"> Povećanje broja visokoškolovanih osoba u Šibeniku</w:t>
      </w:r>
    </w:p>
    <w:p w14:paraId="49F54840" w14:textId="77777777" w:rsidR="00F15E85" w:rsidRDefault="00F15E85" w:rsidP="00F15E85">
      <w:pPr>
        <w:pStyle w:val="Tijeloteksta"/>
        <w:spacing w:before="41" w:line="276" w:lineRule="auto"/>
        <w:jc w:val="both"/>
      </w:pPr>
      <w:r>
        <w:rPr>
          <w:u w:val="single"/>
        </w:rPr>
        <w:t>Zakonska osnova:</w:t>
      </w:r>
      <w:r>
        <w:t xml:space="preserve"> Zakon o znanstvenoj djelatnosti i visokom obrazovanju ("Narodne novine" br. 123/03, 198/03, 105/04, 174/04, 46/07, 63/11, 94/13, 139/13, 101/14, 60/15 i 131/17)</w:t>
      </w:r>
    </w:p>
    <w:p w14:paraId="61E1A1B4" w14:textId="77777777" w:rsidR="00F15E85" w:rsidRPr="00D10F11" w:rsidRDefault="00F15E85" w:rsidP="00F15E85">
      <w:pPr>
        <w:pStyle w:val="Tijeloteksta"/>
        <w:spacing w:line="275" w:lineRule="exact"/>
        <w:jc w:val="both"/>
        <w:rPr>
          <w:b/>
          <w:bCs/>
        </w:rPr>
      </w:pPr>
      <w:r w:rsidRPr="00D10F11">
        <w:rPr>
          <w:b/>
          <w:bCs/>
          <w:u w:val="single"/>
        </w:rPr>
        <w:t>Funkcijska oznaka:</w:t>
      </w:r>
      <w:r w:rsidRPr="00D10F11">
        <w:rPr>
          <w:b/>
          <w:bCs/>
        </w:rPr>
        <w:t xml:space="preserve"> 0942 Drugi stupanj visoke naobrazbe</w:t>
      </w:r>
    </w:p>
    <w:p w14:paraId="547CC7F3" w14:textId="520F8513" w:rsidR="00312836" w:rsidRDefault="00312836" w:rsidP="00F15E85">
      <w:pPr>
        <w:pStyle w:val="Tijeloteksta"/>
        <w:spacing w:before="10"/>
        <w:ind w:left="0"/>
        <w:jc w:val="both"/>
        <w:rPr>
          <w:sz w:val="23"/>
        </w:rPr>
      </w:pPr>
    </w:p>
    <w:p w14:paraId="752CA92B" w14:textId="77777777" w:rsidR="00312836" w:rsidRDefault="00312836" w:rsidP="00F15E85">
      <w:pPr>
        <w:pStyle w:val="Tijeloteksta"/>
        <w:spacing w:before="10"/>
        <w:ind w:left="0"/>
        <w:jc w:val="both"/>
        <w:rPr>
          <w:sz w:val="23"/>
        </w:rPr>
      </w:pPr>
    </w:p>
    <w:p w14:paraId="5A3A2D84" w14:textId="77777777" w:rsidR="00312836" w:rsidRPr="00312836" w:rsidRDefault="00312836" w:rsidP="00312836">
      <w:pPr>
        <w:pStyle w:val="Naslov1"/>
        <w:jc w:val="both"/>
      </w:pPr>
      <w:r w:rsidRPr="00312836">
        <w:t>1033 GEODETSKE PODLOGE</w:t>
      </w:r>
    </w:p>
    <w:p w14:paraId="04F1042A" w14:textId="77777777" w:rsidR="00312836" w:rsidRPr="00312836" w:rsidRDefault="00312836" w:rsidP="00312836">
      <w:pPr>
        <w:pStyle w:val="Tijeloteksta"/>
        <w:spacing w:before="10"/>
        <w:jc w:val="both"/>
        <w:rPr>
          <w:sz w:val="23"/>
        </w:rPr>
      </w:pPr>
    </w:p>
    <w:p w14:paraId="2D395F41" w14:textId="14394562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Opći cilj:</w:t>
      </w:r>
      <w:r w:rsidRPr="00312836">
        <w:t xml:space="preserve"> Planiranje i uređenje prostora grada Poseban cilj: Nadzor nad prostorom grada</w:t>
      </w:r>
    </w:p>
    <w:p w14:paraId="0D080999" w14:textId="77777777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Zakonska osnova:</w:t>
      </w:r>
      <w:r w:rsidRPr="00312836">
        <w:t xml:space="preserve"> Zakon o prostornom uređenju (“Narodne novine” br. 153/13, 65/17 i 114/18, 39/19 i 98/19), Prostorni plan uređenja grada Šibenika</w:t>
      </w:r>
    </w:p>
    <w:p w14:paraId="0864E2EA" w14:textId="3DC4664D" w:rsidR="00312836" w:rsidRPr="00312836" w:rsidRDefault="00312836" w:rsidP="00312836">
      <w:pPr>
        <w:pStyle w:val="Tijeloteksta"/>
        <w:spacing w:before="10" w:line="276" w:lineRule="auto"/>
        <w:jc w:val="both"/>
        <w:rPr>
          <w:b/>
          <w:bCs/>
        </w:rPr>
      </w:pPr>
      <w:r w:rsidRPr="00312836">
        <w:rPr>
          <w:b/>
          <w:bCs/>
          <w:u w:val="single"/>
        </w:rPr>
        <w:t>Funkcijska oznaka:</w:t>
      </w:r>
      <w:r w:rsidRPr="00312836">
        <w:rPr>
          <w:b/>
          <w:bCs/>
        </w:rPr>
        <w:t xml:space="preserve"> 0620 Razvoj zajednice </w:t>
      </w:r>
    </w:p>
    <w:p w14:paraId="32956C45" w14:textId="3B4A0C45" w:rsidR="00312836" w:rsidRDefault="00312836" w:rsidP="00312836">
      <w:pPr>
        <w:pStyle w:val="Tijeloteksta"/>
        <w:spacing w:before="10"/>
        <w:jc w:val="both"/>
        <w:rPr>
          <w:sz w:val="23"/>
        </w:rPr>
      </w:pPr>
    </w:p>
    <w:p w14:paraId="22C57DB2" w14:textId="77777777" w:rsidR="00312836" w:rsidRPr="00312836" w:rsidRDefault="00312836" w:rsidP="00312836">
      <w:pPr>
        <w:pStyle w:val="Tijeloteksta"/>
        <w:spacing w:before="10"/>
        <w:jc w:val="both"/>
        <w:rPr>
          <w:sz w:val="23"/>
        </w:rPr>
      </w:pPr>
    </w:p>
    <w:p w14:paraId="2161E48E" w14:textId="77777777" w:rsidR="00312836" w:rsidRPr="00312836" w:rsidRDefault="00312836" w:rsidP="00312836">
      <w:pPr>
        <w:pStyle w:val="Tijeloteksta"/>
        <w:spacing w:before="10"/>
        <w:jc w:val="both"/>
        <w:rPr>
          <w:b/>
          <w:bCs/>
        </w:rPr>
      </w:pPr>
      <w:r w:rsidRPr="00312836">
        <w:rPr>
          <w:b/>
          <w:bCs/>
        </w:rPr>
        <w:t>1044 TEKUĆE I INVESTICIJSKO ODRŽAVANJE STANOVA I ZAJEDNIČKIH DIJELOVA ZGRADA</w:t>
      </w:r>
    </w:p>
    <w:p w14:paraId="06A2F25D" w14:textId="77777777" w:rsidR="00312836" w:rsidRDefault="00312836" w:rsidP="00312836">
      <w:pPr>
        <w:pStyle w:val="Tijeloteksta"/>
        <w:spacing w:before="10"/>
        <w:jc w:val="both"/>
        <w:rPr>
          <w:sz w:val="23"/>
        </w:rPr>
      </w:pPr>
    </w:p>
    <w:p w14:paraId="4389E23E" w14:textId="2A7FDF36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Opći cilj:</w:t>
      </w:r>
      <w:r w:rsidRPr="00312836">
        <w:t xml:space="preserve"> Održavanje i upravljanje gradskim stanovima i zgradama </w:t>
      </w:r>
    </w:p>
    <w:p w14:paraId="1BB94961" w14:textId="77777777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Poseban cilj:</w:t>
      </w:r>
      <w:r w:rsidRPr="00312836">
        <w:t xml:space="preserve"> Poboljšanje uvjeta stanovanja</w:t>
      </w:r>
    </w:p>
    <w:p w14:paraId="2E40D473" w14:textId="77777777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Zakonska osnova:</w:t>
      </w:r>
      <w:r w:rsidRPr="00312836">
        <w:t xml:space="preserve"> Zakon o vlasništvu i drugim stvarnim pravima (“Narodne novine” br. 91/96, 68/98, 137/99, 22/00, 73/00, 128/00, 114/01, 79/06, 141/06, 146/08, 38/09, 153/09, 143/12, 152/14, 81/15 i 94/17), Zakon o najmu stanova (“Narodne novine” br. 91/96, 48/98, 22/06 i 68/18) i Zakon o zakupu i kupoprodaji poslovnog prostora (“Narodne novine” br. 125/11, 64/15 i 112/18)</w:t>
      </w:r>
    </w:p>
    <w:p w14:paraId="0822FAD3" w14:textId="77777777" w:rsidR="00312836" w:rsidRPr="00312836" w:rsidRDefault="00312836" w:rsidP="00312836">
      <w:pPr>
        <w:pStyle w:val="Tijeloteksta"/>
        <w:spacing w:before="10" w:line="276" w:lineRule="auto"/>
        <w:jc w:val="both"/>
        <w:rPr>
          <w:b/>
          <w:bCs/>
        </w:rPr>
      </w:pPr>
      <w:r w:rsidRPr="00312836">
        <w:rPr>
          <w:b/>
          <w:bCs/>
          <w:u w:val="single"/>
        </w:rPr>
        <w:t>Funkcijska oznaka:</w:t>
      </w:r>
      <w:r w:rsidRPr="00312836">
        <w:rPr>
          <w:b/>
          <w:bCs/>
        </w:rPr>
        <w:t xml:space="preserve"> 0610 Razvoj stanovanja</w:t>
      </w:r>
    </w:p>
    <w:p w14:paraId="40FD2939" w14:textId="2691CC92" w:rsidR="00312836" w:rsidRPr="00312836" w:rsidRDefault="00312836" w:rsidP="00312836">
      <w:pPr>
        <w:pStyle w:val="Tijeloteksta"/>
        <w:spacing w:before="10" w:line="276" w:lineRule="auto"/>
        <w:jc w:val="both"/>
      </w:pPr>
    </w:p>
    <w:p w14:paraId="4261C186" w14:textId="77777777" w:rsidR="00312836" w:rsidRPr="00312836" w:rsidRDefault="00312836" w:rsidP="00312836">
      <w:pPr>
        <w:pStyle w:val="Tijeloteksta"/>
        <w:spacing w:before="10"/>
        <w:jc w:val="both"/>
        <w:rPr>
          <w:sz w:val="23"/>
        </w:rPr>
      </w:pPr>
    </w:p>
    <w:p w14:paraId="4B234EDE" w14:textId="77777777" w:rsidR="00312836" w:rsidRPr="00312836" w:rsidRDefault="00312836" w:rsidP="00312836">
      <w:pPr>
        <w:pStyle w:val="Naslov1"/>
        <w:jc w:val="both"/>
      </w:pPr>
      <w:r w:rsidRPr="00312836">
        <w:t>1043 IZGRADNJA CENTRA ZA GOSPODARENJE OTPADOM BIKARAC</w:t>
      </w:r>
    </w:p>
    <w:p w14:paraId="626DA435" w14:textId="77777777" w:rsidR="00312836" w:rsidRPr="00312836" w:rsidRDefault="00312836" w:rsidP="00312836">
      <w:pPr>
        <w:pStyle w:val="Tijeloteksta"/>
        <w:spacing w:before="10" w:line="276" w:lineRule="auto"/>
        <w:jc w:val="both"/>
      </w:pPr>
    </w:p>
    <w:p w14:paraId="12D10609" w14:textId="76D848CC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Opći cilj:</w:t>
      </w:r>
      <w:r w:rsidRPr="00312836">
        <w:t xml:space="preserve"> Zadovoljavanje komunalnih potreba</w:t>
      </w:r>
    </w:p>
    <w:p w14:paraId="77E149BA" w14:textId="77777777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Poseban cilj:</w:t>
      </w:r>
      <w:r w:rsidRPr="00312836">
        <w:t xml:space="preserve"> Smanjenje zagađivanja okoliša i oporaba komunalnog otpada</w:t>
      </w:r>
    </w:p>
    <w:p w14:paraId="18D66932" w14:textId="77777777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Zakonska osnova:</w:t>
      </w:r>
      <w:r w:rsidRPr="00312836">
        <w:t xml:space="preserve"> Zakon o komunalnom gospodarstvu (“Narodne novine” br. 68/18, 110/18 i 32/20), Program održavanja komunalne infrastrukture na području grada Šibenika</w:t>
      </w:r>
    </w:p>
    <w:p w14:paraId="748E6A1E" w14:textId="77777777" w:rsidR="00312836" w:rsidRPr="00312836" w:rsidRDefault="00312836" w:rsidP="00312836">
      <w:pPr>
        <w:pStyle w:val="Tijeloteksta"/>
        <w:spacing w:before="10" w:line="276" w:lineRule="auto"/>
        <w:jc w:val="both"/>
        <w:rPr>
          <w:b/>
          <w:bCs/>
        </w:rPr>
      </w:pPr>
      <w:r w:rsidRPr="00312836">
        <w:rPr>
          <w:b/>
          <w:bCs/>
          <w:u w:val="single"/>
        </w:rPr>
        <w:t>Funkcijska oznaka:</w:t>
      </w:r>
      <w:r w:rsidRPr="00312836">
        <w:rPr>
          <w:b/>
          <w:bCs/>
        </w:rPr>
        <w:t xml:space="preserve"> 0510 Gospodarenje otpadom</w:t>
      </w:r>
    </w:p>
    <w:p w14:paraId="252F6A98" w14:textId="440EB3C7" w:rsidR="00312836" w:rsidRDefault="00312836" w:rsidP="0036096E">
      <w:pPr>
        <w:pStyle w:val="Tijeloteksta"/>
        <w:spacing w:before="10"/>
        <w:ind w:left="0"/>
        <w:jc w:val="both"/>
      </w:pPr>
    </w:p>
    <w:p w14:paraId="03139FA8" w14:textId="77777777" w:rsidR="0036096E" w:rsidRPr="00312836" w:rsidRDefault="0036096E" w:rsidP="0036096E">
      <w:pPr>
        <w:pStyle w:val="Tijeloteksta"/>
        <w:spacing w:before="10"/>
        <w:ind w:left="0"/>
        <w:jc w:val="both"/>
        <w:rPr>
          <w:sz w:val="23"/>
        </w:rPr>
      </w:pPr>
    </w:p>
    <w:p w14:paraId="476D335D" w14:textId="77777777" w:rsidR="00312836" w:rsidRPr="00312836" w:rsidRDefault="00312836" w:rsidP="00312836">
      <w:pPr>
        <w:pStyle w:val="Naslov1"/>
        <w:jc w:val="both"/>
      </w:pPr>
      <w:r w:rsidRPr="00312836">
        <w:t>1056 GOSPODARENJE GRADSKOM IMOVINOM</w:t>
      </w:r>
    </w:p>
    <w:p w14:paraId="7EDFF358" w14:textId="77777777" w:rsidR="00312836" w:rsidRPr="00312836" w:rsidRDefault="00312836" w:rsidP="00312836">
      <w:pPr>
        <w:pStyle w:val="Tijeloteksta"/>
        <w:spacing w:before="10" w:line="276" w:lineRule="auto"/>
        <w:jc w:val="both"/>
      </w:pPr>
    </w:p>
    <w:p w14:paraId="2BCC964F" w14:textId="1F14DFF1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Opći cilj:</w:t>
      </w:r>
      <w:r w:rsidRPr="00312836">
        <w:t xml:space="preserve"> Rješavanje imovinsko-pravnih poslova</w:t>
      </w:r>
    </w:p>
    <w:p w14:paraId="62AF2EE9" w14:textId="77777777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Poseban cilj:</w:t>
      </w:r>
      <w:r w:rsidRPr="00312836">
        <w:t xml:space="preserve"> Racionalno gospodarenje gradskom imovinom</w:t>
      </w:r>
    </w:p>
    <w:p w14:paraId="75A79528" w14:textId="0FA5DF4B" w:rsidR="00312836" w:rsidRPr="00312836" w:rsidRDefault="00312836" w:rsidP="00312836">
      <w:pPr>
        <w:pStyle w:val="Tijeloteksta"/>
        <w:spacing w:before="10" w:line="276" w:lineRule="auto"/>
        <w:jc w:val="both"/>
      </w:pPr>
      <w:r w:rsidRPr="00312836">
        <w:rPr>
          <w:u w:val="single"/>
        </w:rPr>
        <w:t>Zakonska osnova:</w:t>
      </w:r>
      <w:r w:rsidRPr="00312836">
        <w:t xml:space="preserve"> Zakon o financiranju jedinica lokalne i područne (regionalne) samouprave </w:t>
      </w:r>
      <w:r w:rsidRPr="00312836">
        <w:lastRenderedPageBreak/>
        <w:t>("Narodne novine" br. 127/17</w:t>
      </w:r>
      <w:r w:rsidR="002210BF">
        <w:t xml:space="preserve"> i 138/20</w:t>
      </w:r>
      <w:r w:rsidRPr="00312836">
        <w:t>), Zakon o proračunu ("Narodne novine" br. 87/08, 136/12 i 15/15)</w:t>
      </w:r>
    </w:p>
    <w:p w14:paraId="39120AAE" w14:textId="77777777" w:rsidR="00312836" w:rsidRPr="00312836" w:rsidRDefault="00312836" w:rsidP="00312836">
      <w:pPr>
        <w:pStyle w:val="Tijeloteksta"/>
        <w:spacing w:before="10" w:line="276" w:lineRule="auto"/>
        <w:jc w:val="both"/>
        <w:rPr>
          <w:b/>
          <w:bCs/>
        </w:rPr>
      </w:pPr>
      <w:r w:rsidRPr="00312836">
        <w:rPr>
          <w:b/>
          <w:bCs/>
          <w:u w:val="single"/>
        </w:rPr>
        <w:t>Funkcijska oznaka:</w:t>
      </w:r>
      <w:r w:rsidRPr="00312836">
        <w:rPr>
          <w:b/>
          <w:bCs/>
        </w:rPr>
        <w:t xml:space="preserve"> 0474 Višenamjenski razvojni projekt</w:t>
      </w:r>
    </w:p>
    <w:p w14:paraId="228BD46D" w14:textId="77777777" w:rsidR="00312836" w:rsidRPr="00312836" w:rsidRDefault="00312836" w:rsidP="00312836">
      <w:pPr>
        <w:pStyle w:val="Tijeloteksta"/>
        <w:spacing w:before="10" w:line="276" w:lineRule="auto"/>
        <w:ind w:left="0"/>
        <w:jc w:val="both"/>
      </w:pPr>
    </w:p>
    <w:sectPr w:rsidR="00312836" w:rsidRPr="00312836" w:rsidSect="00312836">
      <w:pgSz w:w="11910" w:h="16840"/>
      <w:pgMar w:top="1320" w:right="130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F249" w14:textId="77777777" w:rsidR="002D2874" w:rsidRDefault="002D2874" w:rsidP="00F15E85">
      <w:r>
        <w:separator/>
      </w:r>
    </w:p>
  </w:endnote>
  <w:endnote w:type="continuationSeparator" w:id="0">
    <w:p w14:paraId="669250FF" w14:textId="77777777" w:rsidR="002D2874" w:rsidRDefault="002D2874" w:rsidP="00F1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2068051"/>
      <w:docPartObj>
        <w:docPartGallery w:val="Page Numbers (Bottom of Page)"/>
        <w:docPartUnique/>
      </w:docPartObj>
    </w:sdtPr>
    <w:sdtEndPr/>
    <w:sdtContent>
      <w:p w14:paraId="4D7F9347" w14:textId="77777777" w:rsidR="008A3532" w:rsidRDefault="008A353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41DF9D" w14:textId="77777777" w:rsidR="004C2069" w:rsidRDefault="002D2874">
    <w:pPr>
      <w:pStyle w:val="Tijeloteksta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AAD55" w14:textId="77777777" w:rsidR="002D2874" w:rsidRDefault="002D2874" w:rsidP="00F15E85">
      <w:r>
        <w:separator/>
      </w:r>
    </w:p>
  </w:footnote>
  <w:footnote w:type="continuationSeparator" w:id="0">
    <w:p w14:paraId="68229C8F" w14:textId="77777777" w:rsidR="002D2874" w:rsidRDefault="002D2874" w:rsidP="00F15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85"/>
    <w:rsid w:val="000536DB"/>
    <w:rsid w:val="000A6A58"/>
    <w:rsid w:val="000E12AD"/>
    <w:rsid w:val="00137CB6"/>
    <w:rsid w:val="001466BB"/>
    <w:rsid w:val="00167062"/>
    <w:rsid w:val="001710FC"/>
    <w:rsid w:val="00171808"/>
    <w:rsid w:val="00173C1F"/>
    <w:rsid w:val="00194E90"/>
    <w:rsid w:val="002210BF"/>
    <w:rsid w:val="0025750E"/>
    <w:rsid w:val="00294453"/>
    <w:rsid w:val="002A23F9"/>
    <w:rsid w:val="002B0282"/>
    <w:rsid w:val="002D2874"/>
    <w:rsid w:val="002D7DC6"/>
    <w:rsid w:val="00312836"/>
    <w:rsid w:val="0033388D"/>
    <w:rsid w:val="0036096E"/>
    <w:rsid w:val="00363919"/>
    <w:rsid w:val="00370275"/>
    <w:rsid w:val="003B6800"/>
    <w:rsid w:val="0046360A"/>
    <w:rsid w:val="004735BB"/>
    <w:rsid w:val="004B1DE7"/>
    <w:rsid w:val="005217D5"/>
    <w:rsid w:val="00544FD5"/>
    <w:rsid w:val="00571943"/>
    <w:rsid w:val="00583FE9"/>
    <w:rsid w:val="005E7751"/>
    <w:rsid w:val="00605E53"/>
    <w:rsid w:val="006F1B9F"/>
    <w:rsid w:val="006F560E"/>
    <w:rsid w:val="00716A75"/>
    <w:rsid w:val="0079431F"/>
    <w:rsid w:val="007B6A92"/>
    <w:rsid w:val="00871C02"/>
    <w:rsid w:val="008A3532"/>
    <w:rsid w:val="008D198F"/>
    <w:rsid w:val="008E51A1"/>
    <w:rsid w:val="008F03EF"/>
    <w:rsid w:val="009C78E8"/>
    <w:rsid w:val="009D6D3B"/>
    <w:rsid w:val="009F0D66"/>
    <w:rsid w:val="00A22560"/>
    <w:rsid w:val="00AA72A9"/>
    <w:rsid w:val="00B32BDE"/>
    <w:rsid w:val="00B553DC"/>
    <w:rsid w:val="00BE5FED"/>
    <w:rsid w:val="00BF6221"/>
    <w:rsid w:val="00C24058"/>
    <w:rsid w:val="00CD27F6"/>
    <w:rsid w:val="00CF2B2C"/>
    <w:rsid w:val="00D02613"/>
    <w:rsid w:val="00D10F11"/>
    <w:rsid w:val="00D24503"/>
    <w:rsid w:val="00D24504"/>
    <w:rsid w:val="00D72EC0"/>
    <w:rsid w:val="00DB1F3D"/>
    <w:rsid w:val="00DD0CEB"/>
    <w:rsid w:val="00DE6809"/>
    <w:rsid w:val="00E313A9"/>
    <w:rsid w:val="00E96DAA"/>
    <w:rsid w:val="00EB0D8A"/>
    <w:rsid w:val="00F0577D"/>
    <w:rsid w:val="00F15E85"/>
    <w:rsid w:val="00F2530E"/>
    <w:rsid w:val="00FA09D7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4C73D"/>
  <w15:docId w15:val="{3B4BEA42-E2F8-4A78-954F-A371D28B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5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F15E85"/>
    <w:pPr>
      <w:spacing w:before="90"/>
      <w:ind w:left="116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F15E85"/>
    <w:rPr>
      <w:rFonts w:ascii="Times New Roman" w:eastAsia="Times New Roman" w:hAnsi="Times New Roman" w:cs="Times New Roman"/>
      <w:b/>
      <w:bCs/>
      <w:sz w:val="24"/>
      <w:szCs w:val="24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F15E85"/>
    <w:pPr>
      <w:ind w:left="116"/>
    </w:pPr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15E85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paragraph" w:styleId="Zaglavlje">
    <w:name w:val="header"/>
    <w:basedOn w:val="Normal"/>
    <w:link w:val="ZaglavljeChar"/>
    <w:uiPriority w:val="99"/>
    <w:unhideWhenUsed/>
    <w:rsid w:val="00F15E8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5E85"/>
    <w:rPr>
      <w:rFonts w:ascii="Times New Roman" w:eastAsia="Times New Roman" w:hAnsi="Times New Roman" w:cs="Times New Roman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F15E8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15E85"/>
    <w:rPr>
      <w:rFonts w:ascii="Times New Roman" w:eastAsia="Times New Roman" w:hAnsi="Times New Roman" w:cs="Times New Roman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8427-0AF7-43EC-A287-6870CB4B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3326</Words>
  <Characters>18961</Characters>
  <Application>Microsoft Office Word</Application>
  <DocSecurity>0</DocSecurity>
  <Lines>158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Šparada</dc:creator>
  <cp:lastModifiedBy>Slobodan Tolić</cp:lastModifiedBy>
  <cp:revision>9</cp:revision>
  <cp:lastPrinted>2020-12-05T16:31:00Z</cp:lastPrinted>
  <dcterms:created xsi:type="dcterms:W3CDTF">2021-09-06T08:09:00Z</dcterms:created>
  <dcterms:modified xsi:type="dcterms:W3CDTF">2021-09-06T12:14:00Z</dcterms:modified>
</cp:coreProperties>
</file>